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ВАГАЙЦЕВСКОГО СЕЛЬСОВЕТА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РАЙОНА НОВОСИБИРСКОЙ ОБЛАСТИ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19.09.2017 года № 54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Arial"/>
          <w:b/>
          <w:bCs/>
          <w:kern w:val="28"/>
          <w:sz w:val="32"/>
          <w:szCs w:val="32"/>
          <w:lang w:eastAsia="ru-RU"/>
        </w:rPr>
        <w:t xml:space="preserve">Об утверждении Порядка формирования, ведения, обязательного опубликования перечня муниципального имущества </w:t>
      </w:r>
      <w:proofErr w:type="spellStart"/>
      <w:r w:rsidRPr="004724AA">
        <w:rPr>
          <w:rFonts w:ascii="Times New Roman" w:eastAsia="Times New Roman" w:hAnsi="Times New Roman" w:cs="Arial"/>
          <w:b/>
          <w:bCs/>
          <w:kern w:val="28"/>
          <w:sz w:val="32"/>
          <w:szCs w:val="32"/>
          <w:lang w:eastAsia="ru-RU"/>
        </w:rPr>
        <w:t>Вагайцевского</w:t>
      </w:r>
      <w:proofErr w:type="spellEnd"/>
      <w:r w:rsidRPr="004724AA">
        <w:rPr>
          <w:rFonts w:ascii="Times New Roman" w:eastAsia="Times New Roman" w:hAnsi="Times New Roman" w:cs="Arial"/>
          <w:b/>
          <w:bCs/>
          <w:kern w:val="28"/>
          <w:sz w:val="32"/>
          <w:szCs w:val="32"/>
          <w:lang w:eastAsia="ru-RU"/>
        </w:rPr>
        <w:t xml:space="preserve"> сельсовета Ордынского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Федеральных законов </w:t>
      </w:r>
      <w:hyperlink r:id="rId4" w:tgtFrame="_blank" w:history="1">
        <w:r w:rsidRPr="004724AA">
          <w:rPr>
            <w:rFonts w:ascii="Times New Roman" w:eastAsia="Times New Roman" w:hAnsi="Times New Roman" w:cs="Arial"/>
            <w:sz w:val="24"/>
            <w:szCs w:val="24"/>
            <w:lang w:eastAsia="ru-RU"/>
          </w:rPr>
          <w:t>от 24.07.2007 № 209-ФЗ</w:t>
        </w:r>
      </w:hyperlink>
      <w:r w:rsidRPr="004724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 развитии малого и среднего предпринимательства в Российской Федерации", </w:t>
      </w:r>
      <w:hyperlink r:id="rId5" w:tgtFrame="_blank" w:history="1">
        <w:r w:rsidRPr="004724AA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от 22.07.2008 N 159-ФЗ</w:t>
        </w:r>
      </w:hyperlink>
      <w:r w:rsidRPr="004724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от 29.06.2015 г. № 156-ФЗ «О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Федерации» 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формирования, ведения, обязательного опубликования перечня муниципального имущества </w:t>
      </w:r>
      <w:proofErr w:type="spellStart"/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Вагайцевского</w:t>
      </w:r>
      <w:proofErr w:type="spellEnd"/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Ордынского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согласно приложения.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Вагайцевского</w:t>
      </w:r>
      <w:proofErr w:type="spellEnd"/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«</w:t>
      </w:r>
      <w:proofErr w:type="spellStart"/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Вагайцевский</w:t>
      </w:r>
      <w:proofErr w:type="spellEnd"/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в сети «Интернет» на официальном сайте администрации </w:t>
      </w:r>
      <w:proofErr w:type="spellStart"/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Вагайцевского</w:t>
      </w:r>
      <w:proofErr w:type="spellEnd"/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Контроль за выполнением настоящего постановления оставляю за собой.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Вагайцевского</w:t>
      </w:r>
      <w:proofErr w:type="spellEnd"/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Ордынского района 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О.Д.Доманин</w:t>
      </w:r>
      <w:proofErr w:type="spellEnd"/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постановлением 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Вагайцевского</w:t>
      </w:r>
      <w:proofErr w:type="spellEnd"/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района Новосибирской области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19.09.2017 г. № ___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  <w:t xml:space="preserve">Порядок формирования, ведения, обязательного опубликования перечня муниципального имущества </w:t>
      </w:r>
      <w:proofErr w:type="spellStart"/>
      <w:r w:rsidRPr="004724AA"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  <w:t>Вагайцевского</w:t>
      </w:r>
      <w:proofErr w:type="spellEnd"/>
      <w:r w:rsidRPr="004724AA"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  <w:t xml:space="preserve"> сельсовета Ордынского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Arial"/>
          <w:b/>
          <w:bCs/>
          <w:iCs/>
          <w:sz w:val="30"/>
          <w:szCs w:val="28"/>
          <w:lang w:eastAsia="ru-RU"/>
        </w:rPr>
        <w:t>1. Общие положения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устанавливает порядок формирования, ведения, обязательного опубликования перечня муниципального имущества, находящегося в собственности </w:t>
      </w:r>
      <w:proofErr w:type="spellStart"/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Вагайцевского</w:t>
      </w:r>
      <w:proofErr w:type="spellEnd"/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Ордынского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владение и (или) в пользование на долгосрочной основе (в том числе по льготным ставкам арендной платы), а также отчуждено на возмездной основе в собственность «субъектов малого и среднего предпринимательства в соответствии с частью 2.1 статьи 9 Федерального закона </w:t>
      </w:r>
      <w:hyperlink r:id="rId6" w:tgtFrame="_blank" w:history="1">
        <w:r w:rsidRPr="004724AA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от 22.07.2008 N 159-ФЗ</w:t>
        </w:r>
      </w:hyperlink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 (далее - Перечень).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 Перечень формируется из муниципального имущества, в том числе здания, строения, сооружения, нежилые помещения, оборудование, транспортные средства, свободного от прав третьих лиц (далее - объекты).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Arial"/>
          <w:b/>
          <w:bCs/>
          <w:iCs/>
          <w:sz w:val="30"/>
          <w:szCs w:val="28"/>
          <w:lang w:eastAsia="ru-RU"/>
        </w:rPr>
        <w:t>2. Порядок формирования Перечня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Формирование Перечня осуществляется администрацией </w:t>
      </w:r>
      <w:proofErr w:type="spellStart"/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Вагайцевского</w:t>
      </w:r>
      <w:proofErr w:type="spellEnd"/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Ордынского района Новосибирской области (далее - администрация). 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Администрация определяет в составе имущества казны муниципального образования </w:t>
      </w:r>
      <w:proofErr w:type="spellStart"/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Вагайцевского</w:t>
      </w:r>
      <w:proofErr w:type="spellEnd"/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Ордынского района Новосибирской области указанные в пункте 1.2 настоящего Порядка объекты, и принимает решения о включении соответствующих объектов в Перечень.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Решения администрации о включении объектов в Перечень и об исключении объектов из Перечня должны содержать следующие сведения о соответствующих объектах: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порядковый номер;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балансодержатель недвижимого имущества, адрес, телефон;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объекта недвижимого имущества;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местонахождение объекта недвижимого имущества;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площадь объекта недвижимого имущества;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арендаторы, наименование и категории предприятий (</w:t>
      </w:r>
      <w:proofErr w:type="spellStart"/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</w:t>
      </w:r>
      <w:proofErr w:type="spellEnd"/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малые предприятия, средние предприятия).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Администрация исключает из Перечня объект в случае, если два раза подряд после размещения уполномоченным органом в установленном порядке извещения о возможности предоставления объекта, включенного в Перечень, во владение и (или) в пользование в течение указанного в таком извещении срока не подано ни одного заявления о предоставлении объекта во владение и (или) в пользование.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Arial"/>
          <w:b/>
          <w:bCs/>
          <w:iCs/>
          <w:sz w:val="30"/>
          <w:szCs w:val="28"/>
          <w:lang w:eastAsia="ru-RU"/>
        </w:rPr>
        <w:t>3. Порядок ведения Перечня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Ведение Перечня осуществляется на электронном и бумажном носителях уполномоченными должностными лицами администрации.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Перечень вносятся следующие сведения о включенном в него объекте: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порядковый номер;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балансодержатель недвижимого имущества, адрес, телефон;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объекта недвижимого имущества;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местонахождение объекта недвижимого имущества;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площадь объекта недвижимого имущества;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арендаторы, наименование и категории предприятий (</w:t>
      </w:r>
      <w:proofErr w:type="spellStart"/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</w:t>
      </w:r>
      <w:proofErr w:type="spellEnd"/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малые предприятия, средние предприятия).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Сведения об объекте, указанные в пункте 3.2 настоящего Порядка, вносятся в Перечень в течение трех рабочих дней со дня принятия администрацией решения о включении этого объекта в Перечень.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сведений, содержащихся в Перечне, соответствующие изменения вносятся в Перечень в течение трех рабочих дней со дня, когда администрации стало известно об этих изменениях. Сведения об объекте, указанные в пункте 3.2 настоящего Порядка, исключаются из Перечня в течение трех рабочих дней со дня принятия администрацией решения об исключении этого объекта из Перечня.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Arial"/>
          <w:b/>
          <w:bCs/>
          <w:iCs/>
          <w:sz w:val="30"/>
          <w:szCs w:val="28"/>
          <w:lang w:eastAsia="ru-RU"/>
        </w:rPr>
        <w:t>4. Порядок обязательного опубликования Перечня</w:t>
      </w:r>
    </w:p>
    <w:p w:rsidR="004724AA" w:rsidRPr="004724AA" w:rsidRDefault="004724AA" w:rsidP="004724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Перечень публикуется на официальном сайте администрации в информационно-телекоммуникационной сети "Интернет", в периодическом печатном издании органов местного самоуправления </w:t>
      </w:r>
      <w:proofErr w:type="spellStart"/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Вагайцевского</w:t>
      </w:r>
      <w:proofErr w:type="spellEnd"/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« </w:t>
      </w:r>
      <w:proofErr w:type="spellStart"/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Вагайцевский</w:t>
      </w:r>
      <w:proofErr w:type="spellEnd"/>
      <w:r w:rsidRPr="0047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(или) на официальных сайтах информационной поддержки субъектов малого и среднего предпринимательства, и обновляется уполномоченным органом ежегодно – до 1 ноября текущего года».</w:t>
      </w:r>
    </w:p>
    <w:p w:rsidR="004724AA" w:rsidRPr="004724AA" w:rsidRDefault="004724AA" w:rsidP="004724A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</w:p>
    <w:p w:rsidR="004724AA" w:rsidRPr="004724AA" w:rsidRDefault="004724AA" w:rsidP="004724AA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 </w:t>
      </w:r>
    </w:p>
    <w:p w:rsidR="004724AA" w:rsidRPr="004724AA" w:rsidRDefault="004724AA" w:rsidP="004724AA">
      <w:pPr>
        <w:shd w:val="clear" w:color="auto" w:fill="FFFFFF"/>
        <w:spacing w:before="150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Приложение </w:t>
      </w:r>
    </w:p>
    <w:p w:rsidR="004724AA" w:rsidRPr="004724AA" w:rsidRDefault="004724AA" w:rsidP="004724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Arial"/>
          <w:sz w:val="24"/>
          <w:szCs w:val="24"/>
          <w:lang w:eastAsia="ru-RU"/>
        </w:rPr>
        <w:t>к Порядку</w:t>
      </w:r>
      <w:r w:rsidRPr="004724A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формирования, </w:t>
      </w:r>
    </w:p>
    <w:p w:rsidR="004724AA" w:rsidRPr="004724AA" w:rsidRDefault="004724AA" w:rsidP="004724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ведения, обязательного опубликования </w:t>
      </w:r>
    </w:p>
    <w:p w:rsidR="004724AA" w:rsidRPr="004724AA" w:rsidRDefault="004724AA" w:rsidP="004724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перечня муниципального имущества </w:t>
      </w:r>
    </w:p>
    <w:p w:rsidR="004724AA" w:rsidRPr="004724AA" w:rsidRDefault="004724AA" w:rsidP="004724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24A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Вагайцевского</w:t>
      </w:r>
      <w:proofErr w:type="spellEnd"/>
      <w:r w:rsidRPr="004724A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сельсовета Ордынского района </w:t>
      </w:r>
    </w:p>
    <w:p w:rsidR="004724AA" w:rsidRPr="004724AA" w:rsidRDefault="004724AA" w:rsidP="004724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Новосибирской области, свободного от прав </w:t>
      </w:r>
    </w:p>
    <w:p w:rsidR="004724AA" w:rsidRPr="004724AA" w:rsidRDefault="004724AA" w:rsidP="004724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третьих лиц (за исключением имущественных прав </w:t>
      </w:r>
    </w:p>
    <w:p w:rsidR="004724AA" w:rsidRPr="004724AA" w:rsidRDefault="004724AA" w:rsidP="004724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субъектов малого и среднего предпринимательства)</w:t>
      </w:r>
    </w:p>
    <w:p w:rsidR="004724AA" w:rsidRPr="004724AA" w:rsidRDefault="004724AA" w:rsidP="004724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</w:p>
    <w:p w:rsidR="004724AA" w:rsidRPr="004724AA" w:rsidRDefault="004724AA" w:rsidP="00472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</w:p>
    <w:p w:rsidR="004724AA" w:rsidRPr="004724AA" w:rsidRDefault="004724AA" w:rsidP="004724AA">
      <w:pPr>
        <w:shd w:val="clear" w:color="auto" w:fill="FFFFFF"/>
        <w:spacing w:before="15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ПЕРЕЧЕНЬ</w:t>
      </w:r>
    </w:p>
    <w:p w:rsidR="004724AA" w:rsidRPr="004724AA" w:rsidRDefault="004724AA" w:rsidP="00472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муниципального имущества </w:t>
      </w:r>
      <w:proofErr w:type="spellStart"/>
      <w:r w:rsidRPr="004724AA">
        <w:rPr>
          <w:rFonts w:ascii="Times New Roman" w:eastAsia="Times New Roman" w:hAnsi="Times New Roman" w:cs="Arial"/>
          <w:sz w:val="24"/>
          <w:szCs w:val="24"/>
          <w:lang w:eastAsia="ru-RU"/>
        </w:rPr>
        <w:t>Вагайцевского</w:t>
      </w:r>
      <w:proofErr w:type="spellEnd"/>
      <w:r w:rsidRPr="004724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сельсовета Ордынского района Новосибирской области, свободного от прав третьих лиц (за исключением имущественных прав </w:t>
      </w:r>
      <w:r w:rsidRPr="004724A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субъектов малого и среднего предпринимательства) </w:t>
      </w:r>
    </w:p>
    <w:p w:rsidR="004724AA" w:rsidRPr="004724AA" w:rsidRDefault="004724AA" w:rsidP="004724AA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7"/>
        <w:gridCol w:w="2001"/>
        <w:gridCol w:w="1700"/>
        <w:gridCol w:w="2125"/>
        <w:gridCol w:w="1460"/>
        <w:gridCol w:w="2267"/>
      </w:tblGrid>
      <w:tr w:rsidR="004724AA" w:rsidRPr="004724AA" w:rsidTr="004724AA">
        <w:trPr>
          <w:tblCellSpacing w:w="0" w:type="dxa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4AA" w:rsidRPr="004724AA" w:rsidRDefault="004724AA" w:rsidP="00472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N</w:t>
            </w:r>
          </w:p>
          <w:p w:rsidR="004724AA" w:rsidRPr="004724AA" w:rsidRDefault="004724AA" w:rsidP="00472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4A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proofErr w:type="spellEnd"/>
            <w:r w:rsidRPr="004724A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/</w:t>
            </w:r>
            <w:proofErr w:type="spellStart"/>
            <w:r w:rsidRPr="004724A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4AA" w:rsidRPr="004724AA" w:rsidRDefault="004724AA" w:rsidP="00472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Балансодержатель недвижимого имущества, адрес, телефон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4AA" w:rsidRPr="004724AA" w:rsidRDefault="004724AA" w:rsidP="00472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4AA" w:rsidRPr="004724AA" w:rsidRDefault="004724AA" w:rsidP="00472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Местонахождение объекта недвижимого имущества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4AA" w:rsidRPr="004724AA" w:rsidRDefault="004724AA" w:rsidP="00472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Площадь</w:t>
            </w:r>
          </w:p>
          <w:p w:rsidR="004724AA" w:rsidRPr="004724AA" w:rsidRDefault="004724AA" w:rsidP="00472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объекта недвижимого имущества</w:t>
            </w:r>
          </w:p>
          <w:p w:rsidR="004724AA" w:rsidRPr="004724AA" w:rsidRDefault="004724AA" w:rsidP="00472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4AA" w:rsidRPr="004724AA" w:rsidRDefault="004724AA" w:rsidP="00472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Арендаторы, наименование и категории предприятий (</w:t>
            </w:r>
            <w:proofErr w:type="spellStart"/>
            <w:r w:rsidRPr="004724A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4724A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 малые предприятия, средние предприятия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4AA" w:rsidRPr="004724AA" w:rsidRDefault="004724AA" w:rsidP="00472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4AA" w:rsidRPr="004724AA" w:rsidRDefault="004724AA" w:rsidP="00472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4AA" w:rsidRPr="004724AA" w:rsidRDefault="004724AA" w:rsidP="00472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4AA" w:rsidRPr="004724AA" w:rsidRDefault="004724AA" w:rsidP="00472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4AA" w:rsidRPr="004724AA" w:rsidRDefault="004724AA" w:rsidP="00472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4AA" w:rsidRPr="004724AA" w:rsidRDefault="004724AA" w:rsidP="00472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</w:p>
        </w:tc>
      </w:tr>
    </w:tbl>
    <w:p w:rsidR="004724AA" w:rsidRPr="004724AA" w:rsidRDefault="004724AA" w:rsidP="00472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Глава </w:t>
      </w:r>
      <w:proofErr w:type="spellStart"/>
      <w:r w:rsidRPr="004724AA">
        <w:rPr>
          <w:rFonts w:ascii="Times New Roman" w:eastAsia="Times New Roman" w:hAnsi="Times New Roman" w:cs="Arial"/>
          <w:sz w:val="24"/>
          <w:szCs w:val="24"/>
          <w:lang w:eastAsia="ru-RU"/>
        </w:rPr>
        <w:t>Вагайцевского</w:t>
      </w:r>
      <w:proofErr w:type="spellEnd"/>
      <w:r w:rsidRPr="004724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сельсовета</w:t>
      </w:r>
    </w:p>
    <w:p w:rsidR="004724AA" w:rsidRPr="004724AA" w:rsidRDefault="004724AA" w:rsidP="00472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Arial"/>
          <w:sz w:val="24"/>
          <w:szCs w:val="24"/>
          <w:lang w:eastAsia="ru-RU"/>
        </w:rPr>
        <w:t>Ордынского района</w:t>
      </w:r>
    </w:p>
    <w:p w:rsidR="004724AA" w:rsidRPr="004724AA" w:rsidRDefault="004724AA" w:rsidP="00472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Новосибирской области </w:t>
      </w:r>
      <w:proofErr w:type="spellStart"/>
      <w:r w:rsidRPr="004724AA">
        <w:rPr>
          <w:rFonts w:ascii="Times New Roman" w:eastAsia="Times New Roman" w:hAnsi="Times New Roman" w:cs="Arial"/>
          <w:sz w:val="24"/>
          <w:szCs w:val="24"/>
          <w:lang w:eastAsia="ru-RU"/>
        </w:rPr>
        <w:t>О.Д.Доманин</w:t>
      </w:r>
      <w:proofErr w:type="spellEnd"/>
    </w:p>
    <w:p w:rsidR="001F151E" w:rsidRDefault="004724AA"/>
    <w:sectPr w:rsidR="001F151E" w:rsidSect="006C4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4724AA"/>
    <w:rsid w:val="002B4DAE"/>
    <w:rsid w:val="004724AA"/>
    <w:rsid w:val="004B1663"/>
    <w:rsid w:val="006C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2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8E7921C4-9F50-451D-8A16-D581BBBF03B5" TargetMode="External"/><Relationship Id="rId5" Type="http://schemas.openxmlformats.org/officeDocument/2006/relationships/hyperlink" Target="http://pravo-search.minjust.ru/bigs/showDocument.html?id=8E7921C4-9F50-451D-8A16-D581BBBF03B5" TargetMode="External"/><Relationship Id="rId4" Type="http://schemas.openxmlformats.org/officeDocument/2006/relationships/hyperlink" Target="http://pravo-search.minjust.ru/bigs/showDocument.html?id=45004C75-5243-401B-8C73-766DB0B42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1150</Words>
  <Characters>6560</Characters>
  <Application>Microsoft Office Word</Application>
  <DocSecurity>0</DocSecurity>
  <Lines>54</Lines>
  <Paragraphs>15</Paragraphs>
  <ScaleCrop>false</ScaleCrop>
  <Company>Home</Company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2019-06-18T08:51:00Z</dcterms:created>
  <dcterms:modified xsi:type="dcterms:W3CDTF">2019-06-18T08:52:00Z</dcterms:modified>
</cp:coreProperties>
</file>