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EB087" w14:textId="77777777" w:rsidR="006A3C05" w:rsidRDefault="006A3C05" w:rsidP="006A3C05">
      <w:pPr>
        <w:jc w:val="center"/>
        <w:rPr>
          <w:rFonts w:eastAsia="Calibri"/>
          <w:b/>
          <w:sz w:val="28"/>
          <w:szCs w:val="28"/>
        </w:rPr>
      </w:pPr>
    </w:p>
    <w:p w14:paraId="469DBDCB" w14:textId="77777777" w:rsidR="006A3C05" w:rsidRPr="006A3C05" w:rsidRDefault="006A3C05" w:rsidP="006A3C05">
      <w:pPr>
        <w:jc w:val="center"/>
        <w:rPr>
          <w:rFonts w:eastAsia="Calibri"/>
          <w:b/>
          <w:sz w:val="28"/>
          <w:szCs w:val="28"/>
        </w:rPr>
      </w:pPr>
      <w:r w:rsidRPr="006A3C05">
        <w:rPr>
          <w:rFonts w:eastAsia="Calibri"/>
          <w:b/>
          <w:sz w:val="28"/>
          <w:szCs w:val="28"/>
        </w:rPr>
        <w:t>СОВЕТ ДЕПУТАТОВ</w:t>
      </w:r>
    </w:p>
    <w:p w14:paraId="2C8701EB" w14:textId="77777777" w:rsidR="006A3C05" w:rsidRPr="006A3C05" w:rsidRDefault="006A3C05" w:rsidP="006A3C05">
      <w:pPr>
        <w:jc w:val="center"/>
        <w:rPr>
          <w:rFonts w:eastAsia="Calibri"/>
          <w:b/>
          <w:sz w:val="28"/>
          <w:szCs w:val="28"/>
        </w:rPr>
      </w:pPr>
      <w:r w:rsidRPr="006A3C05">
        <w:rPr>
          <w:rFonts w:eastAsia="Calibri"/>
          <w:b/>
          <w:sz w:val="28"/>
          <w:szCs w:val="28"/>
        </w:rPr>
        <w:t>ВАГАЙЦЕВСКОГО СЕЛЬСОВЕТА</w:t>
      </w:r>
    </w:p>
    <w:p w14:paraId="526160CC" w14:textId="77777777" w:rsidR="006A3C05" w:rsidRPr="006A3C05" w:rsidRDefault="006A3C05" w:rsidP="006A3C05">
      <w:pPr>
        <w:jc w:val="center"/>
        <w:rPr>
          <w:rFonts w:eastAsia="Calibri"/>
          <w:b/>
          <w:sz w:val="28"/>
          <w:szCs w:val="28"/>
        </w:rPr>
      </w:pPr>
      <w:r w:rsidRPr="006A3C05">
        <w:rPr>
          <w:rFonts w:eastAsia="Calibri"/>
          <w:b/>
          <w:sz w:val="28"/>
          <w:szCs w:val="28"/>
        </w:rPr>
        <w:t>ОРДЫНСКОГО РАЙОНА НОВОСИБИРСКОЙ ОБЛАСТИ</w:t>
      </w:r>
    </w:p>
    <w:p w14:paraId="7CCB566F" w14:textId="77777777" w:rsidR="006A3C05" w:rsidRPr="006A3C05" w:rsidRDefault="006A3C05" w:rsidP="006A3C05">
      <w:pPr>
        <w:jc w:val="center"/>
        <w:rPr>
          <w:rFonts w:eastAsia="Calibri"/>
          <w:sz w:val="28"/>
          <w:szCs w:val="28"/>
        </w:rPr>
      </w:pPr>
      <w:r w:rsidRPr="006A3C05">
        <w:rPr>
          <w:rFonts w:eastAsia="Calibri"/>
          <w:sz w:val="28"/>
          <w:szCs w:val="28"/>
        </w:rPr>
        <w:t>Шестого созыва</w:t>
      </w:r>
    </w:p>
    <w:p w14:paraId="1FBFE8D9" w14:textId="7295AA68" w:rsidR="006A3C05" w:rsidRPr="006A3C05" w:rsidRDefault="000675CE" w:rsidP="006A3C05">
      <w:pPr>
        <w:jc w:val="center"/>
        <w:rPr>
          <w:rFonts w:eastAsia="Calibri"/>
          <w:b/>
          <w:sz w:val="28"/>
          <w:szCs w:val="28"/>
        </w:rPr>
      </w:pPr>
      <w:r>
        <w:rPr>
          <w:rFonts w:eastAsia="Calibri"/>
          <w:b/>
          <w:sz w:val="28"/>
          <w:szCs w:val="28"/>
        </w:rPr>
        <w:t>РЕШЕНИЕ № 61</w:t>
      </w:r>
      <w:bookmarkStart w:id="0" w:name="_GoBack"/>
      <w:bookmarkEnd w:id="0"/>
    </w:p>
    <w:p w14:paraId="20547E83" w14:textId="77777777" w:rsidR="006A3C05" w:rsidRPr="006A3C05" w:rsidRDefault="006A3C05" w:rsidP="006A3C05">
      <w:pPr>
        <w:jc w:val="center"/>
        <w:rPr>
          <w:rFonts w:eastAsia="Calibri"/>
          <w:sz w:val="28"/>
          <w:szCs w:val="28"/>
        </w:rPr>
      </w:pPr>
      <w:r w:rsidRPr="006A3C05">
        <w:rPr>
          <w:rFonts w:eastAsia="Calibri"/>
          <w:sz w:val="28"/>
          <w:szCs w:val="28"/>
        </w:rPr>
        <w:t>(13 внеочередной  сессии)</w:t>
      </w:r>
    </w:p>
    <w:p w14:paraId="64862B79" w14:textId="77777777" w:rsidR="006A3C05" w:rsidRPr="006A3C05" w:rsidRDefault="006A3C05" w:rsidP="006A3C05">
      <w:pPr>
        <w:rPr>
          <w:rFonts w:eastAsia="Calibri"/>
          <w:sz w:val="28"/>
          <w:szCs w:val="28"/>
        </w:rPr>
      </w:pPr>
      <w:r w:rsidRPr="006A3C05">
        <w:rPr>
          <w:rFonts w:eastAsia="Calibri"/>
          <w:sz w:val="28"/>
          <w:szCs w:val="28"/>
        </w:rPr>
        <w:t>«29»   ноября   2021 г.                                                                      с.Вагайцево</w:t>
      </w:r>
    </w:p>
    <w:p w14:paraId="51FDE8A3" w14:textId="77777777" w:rsidR="00E2115E" w:rsidRPr="00E2115E" w:rsidRDefault="00E2115E" w:rsidP="00E2115E">
      <w:pPr>
        <w:autoSpaceDE w:val="0"/>
        <w:autoSpaceDN w:val="0"/>
        <w:adjustRightInd w:val="0"/>
        <w:jc w:val="center"/>
        <w:rPr>
          <w:sz w:val="28"/>
          <w:szCs w:val="28"/>
        </w:rPr>
      </w:pPr>
    </w:p>
    <w:p w14:paraId="14D2A7A2" w14:textId="77777777" w:rsidR="00E2115E" w:rsidRPr="00E2115E" w:rsidRDefault="00E2115E" w:rsidP="00E2115E">
      <w:pPr>
        <w:jc w:val="center"/>
        <w:rPr>
          <w:b/>
          <w:sz w:val="28"/>
          <w:szCs w:val="28"/>
        </w:rPr>
      </w:pPr>
    </w:p>
    <w:p w14:paraId="6E6DE100" w14:textId="6133BAFF" w:rsidR="00E2115E" w:rsidRPr="00E2115E" w:rsidRDefault="00E2115E" w:rsidP="00136385">
      <w:pPr>
        <w:shd w:val="clear" w:color="auto" w:fill="FFFFFF"/>
        <w:spacing w:before="150"/>
        <w:jc w:val="center"/>
        <w:rPr>
          <w:sz w:val="28"/>
          <w:szCs w:val="28"/>
        </w:rPr>
      </w:pPr>
      <w:r w:rsidRPr="00E2115E">
        <w:rPr>
          <w:bCs/>
          <w:sz w:val="28"/>
          <w:szCs w:val="28"/>
        </w:rPr>
        <w:t>Об утверждении По</w:t>
      </w:r>
      <w:r w:rsidR="00136385">
        <w:rPr>
          <w:bCs/>
          <w:sz w:val="28"/>
          <w:szCs w:val="28"/>
        </w:rPr>
        <w:t>ложения о муниципальном жилищном контроле на терри</w:t>
      </w:r>
      <w:r w:rsidR="00AA45A5">
        <w:rPr>
          <w:bCs/>
          <w:sz w:val="28"/>
          <w:szCs w:val="28"/>
        </w:rPr>
        <w:t xml:space="preserve">тории Вагайцевского сельсовета </w:t>
      </w:r>
      <w:r w:rsidR="00136385">
        <w:rPr>
          <w:bCs/>
          <w:sz w:val="28"/>
          <w:szCs w:val="28"/>
        </w:rPr>
        <w:t>Ордынского района Новосибирской области.</w:t>
      </w:r>
    </w:p>
    <w:p w14:paraId="085DB976" w14:textId="185E43BD" w:rsidR="00E2115E" w:rsidRPr="00E2115E" w:rsidRDefault="00136385" w:rsidP="00E2115E">
      <w:pPr>
        <w:shd w:val="clear" w:color="auto" w:fill="FFFFFF"/>
        <w:ind w:firstLine="709"/>
        <w:jc w:val="both"/>
        <w:rPr>
          <w:sz w:val="28"/>
          <w:szCs w:val="28"/>
        </w:rPr>
      </w:pPr>
      <w:r>
        <w:rPr>
          <w:sz w:val="28"/>
          <w:szCs w:val="28"/>
        </w:rPr>
        <w:t>В соответствии со статьей 20 Жилищного кодекса Российской Федерации, Федеральным законом от 31.07.2020 г № 248</w:t>
      </w:r>
      <w:r w:rsidR="00E2115E" w:rsidRPr="00E2115E">
        <w:rPr>
          <w:sz w:val="28"/>
          <w:szCs w:val="28"/>
        </w:rPr>
        <w:t xml:space="preserve">-ФЗ «О </w:t>
      </w:r>
      <w:r>
        <w:rPr>
          <w:sz w:val="28"/>
          <w:szCs w:val="28"/>
        </w:rPr>
        <w:t xml:space="preserve">государственном контроле (надзоре) и муниципальном контроле в Российской Федерации», Уставом Вагайцевского сельсовета ордынского района Новосибирской области, </w:t>
      </w:r>
      <w:r w:rsidR="00E2115E" w:rsidRPr="00E2115E">
        <w:rPr>
          <w:sz w:val="28"/>
          <w:szCs w:val="28"/>
        </w:rPr>
        <w:t> Совет депутатов  Вагайцевского сельсовета Ордынского района Новосибирской области</w:t>
      </w:r>
    </w:p>
    <w:p w14:paraId="0EA08C1B" w14:textId="77777777" w:rsidR="00E2115E" w:rsidRPr="00E2115E" w:rsidRDefault="00E2115E" w:rsidP="00E2115E">
      <w:pPr>
        <w:shd w:val="clear" w:color="auto" w:fill="FFFFFF"/>
        <w:ind w:firstLine="709"/>
        <w:jc w:val="both"/>
        <w:rPr>
          <w:sz w:val="28"/>
          <w:szCs w:val="28"/>
        </w:rPr>
      </w:pPr>
      <w:r w:rsidRPr="00E2115E">
        <w:rPr>
          <w:sz w:val="28"/>
          <w:szCs w:val="28"/>
        </w:rPr>
        <w:t>РЕШИЛ:   </w:t>
      </w:r>
    </w:p>
    <w:p w14:paraId="402BB00A" w14:textId="48786CFD" w:rsidR="00E2115E" w:rsidRPr="008D1CC9" w:rsidRDefault="00E2115E" w:rsidP="008D1CC9">
      <w:pPr>
        <w:pStyle w:val="af2"/>
        <w:numPr>
          <w:ilvl w:val="0"/>
          <w:numId w:val="2"/>
        </w:numPr>
        <w:shd w:val="clear" w:color="auto" w:fill="FFFFFF"/>
        <w:ind w:left="284" w:firstLine="0"/>
        <w:jc w:val="both"/>
        <w:rPr>
          <w:sz w:val="28"/>
          <w:szCs w:val="28"/>
        </w:rPr>
      </w:pPr>
      <w:r w:rsidRPr="008D1CC9">
        <w:rPr>
          <w:sz w:val="28"/>
          <w:szCs w:val="28"/>
        </w:rPr>
        <w:t xml:space="preserve">Утвердить </w:t>
      </w:r>
      <w:r w:rsidR="0017124A" w:rsidRPr="008D1CC9">
        <w:rPr>
          <w:sz w:val="28"/>
          <w:szCs w:val="28"/>
        </w:rPr>
        <w:t>прилагаемое Положение о муниципальном  жилищном контроле на территории Вагайцевского сельсовета</w:t>
      </w:r>
      <w:r w:rsidR="0001148C" w:rsidRPr="008D1CC9">
        <w:rPr>
          <w:sz w:val="28"/>
          <w:szCs w:val="28"/>
        </w:rPr>
        <w:t xml:space="preserve"> О</w:t>
      </w:r>
      <w:r w:rsidR="00F95317" w:rsidRPr="008D1CC9">
        <w:rPr>
          <w:sz w:val="28"/>
          <w:szCs w:val="28"/>
        </w:rPr>
        <w:t>рдынского района Новосибирской области</w:t>
      </w:r>
      <w:r w:rsidRPr="008D1CC9">
        <w:rPr>
          <w:sz w:val="28"/>
          <w:szCs w:val="28"/>
        </w:rPr>
        <w:t>.</w:t>
      </w:r>
    </w:p>
    <w:p w14:paraId="670D4D5E" w14:textId="77777777" w:rsidR="00E2115E" w:rsidRPr="00E2115E" w:rsidRDefault="00E2115E" w:rsidP="008D1CC9">
      <w:pPr>
        <w:autoSpaceDE w:val="0"/>
        <w:autoSpaceDN w:val="0"/>
        <w:adjustRightInd w:val="0"/>
        <w:ind w:left="284"/>
        <w:jc w:val="both"/>
        <w:rPr>
          <w:sz w:val="28"/>
          <w:szCs w:val="28"/>
        </w:rPr>
      </w:pPr>
      <w:r w:rsidRPr="00E2115E">
        <w:rPr>
          <w:sz w:val="28"/>
          <w:szCs w:val="28"/>
        </w:rPr>
        <w:t>2. Направить настоящее решение Главе  Вагайцевского сельсовета Ордынского района Новосибирской области для подписания и опубликования (обнародования) в периодическом печатном издании органов местного самоуправления Вагайцевского сельсовета Ордынского района Новосибирской области «Вагайцевский вестник».</w:t>
      </w:r>
    </w:p>
    <w:p w14:paraId="045DF1E8" w14:textId="77777777" w:rsidR="00E2115E" w:rsidRDefault="00E2115E" w:rsidP="008D1CC9">
      <w:pPr>
        <w:autoSpaceDE w:val="0"/>
        <w:autoSpaceDN w:val="0"/>
        <w:adjustRightInd w:val="0"/>
        <w:ind w:left="284"/>
        <w:jc w:val="both"/>
        <w:rPr>
          <w:sz w:val="28"/>
          <w:szCs w:val="28"/>
        </w:rPr>
      </w:pPr>
      <w:r w:rsidRPr="00E2115E">
        <w:rPr>
          <w:sz w:val="28"/>
          <w:szCs w:val="28"/>
        </w:rPr>
        <w:t>3. Настоящее решение вступает в силу  со дня его принятия.</w:t>
      </w:r>
    </w:p>
    <w:p w14:paraId="62C53220" w14:textId="77777777" w:rsidR="00AE3089" w:rsidRDefault="00AE3089" w:rsidP="00E2115E">
      <w:pPr>
        <w:autoSpaceDE w:val="0"/>
        <w:autoSpaceDN w:val="0"/>
        <w:adjustRightInd w:val="0"/>
        <w:jc w:val="both"/>
        <w:rPr>
          <w:sz w:val="28"/>
          <w:szCs w:val="28"/>
        </w:rPr>
      </w:pPr>
    </w:p>
    <w:p w14:paraId="4220EBF0" w14:textId="77777777" w:rsidR="00AE3089" w:rsidRDefault="00AE3089" w:rsidP="00E2115E">
      <w:pPr>
        <w:autoSpaceDE w:val="0"/>
        <w:autoSpaceDN w:val="0"/>
        <w:adjustRightInd w:val="0"/>
        <w:jc w:val="both"/>
        <w:rPr>
          <w:sz w:val="28"/>
          <w:szCs w:val="28"/>
        </w:rPr>
      </w:pPr>
    </w:p>
    <w:p w14:paraId="040828C3" w14:textId="77777777" w:rsidR="00AE3089" w:rsidRDefault="00AE3089" w:rsidP="00E2115E">
      <w:pPr>
        <w:autoSpaceDE w:val="0"/>
        <w:autoSpaceDN w:val="0"/>
        <w:adjustRightInd w:val="0"/>
        <w:jc w:val="both"/>
        <w:rPr>
          <w:sz w:val="28"/>
          <w:szCs w:val="28"/>
        </w:rPr>
      </w:pPr>
    </w:p>
    <w:p w14:paraId="48107AC2" w14:textId="77777777" w:rsidR="00AE3089" w:rsidRDefault="00AE3089" w:rsidP="00E2115E">
      <w:pPr>
        <w:autoSpaceDE w:val="0"/>
        <w:autoSpaceDN w:val="0"/>
        <w:adjustRightInd w:val="0"/>
        <w:jc w:val="both"/>
        <w:rPr>
          <w:sz w:val="28"/>
          <w:szCs w:val="28"/>
        </w:rPr>
      </w:pPr>
    </w:p>
    <w:p w14:paraId="23161432" w14:textId="77777777" w:rsidR="00E2115E" w:rsidRPr="00E2115E" w:rsidRDefault="00E2115E" w:rsidP="00E2115E">
      <w:pPr>
        <w:jc w:val="center"/>
        <w:rPr>
          <w:b/>
          <w:sz w:val="28"/>
          <w:szCs w:val="28"/>
        </w:rPr>
      </w:pPr>
    </w:p>
    <w:tbl>
      <w:tblPr>
        <w:tblW w:w="0" w:type="auto"/>
        <w:tblLook w:val="04A0" w:firstRow="1" w:lastRow="0" w:firstColumn="1" w:lastColumn="0" w:noHBand="0" w:noVBand="1"/>
      </w:tblPr>
      <w:tblGrid>
        <w:gridCol w:w="4785"/>
        <w:gridCol w:w="4786"/>
      </w:tblGrid>
      <w:tr w:rsidR="00E2115E" w:rsidRPr="00E2115E" w14:paraId="28E6B8C0" w14:textId="77777777" w:rsidTr="00E2115E">
        <w:trPr>
          <w:trHeight w:val="567"/>
        </w:trPr>
        <w:tc>
          <w:tcPr>
            <w:tcW w:w="4785" w:type="dxa"/>
            <w:hideMark/>
          </w:tcPr>
          <w:p w14:paraId="21117D82" w14:textId="77777777" w:rsidR="00E2115E" w:rsidRPr="00E2115E" w:rsidRDefault="00E2115E" w:rsidP="00E2115E">
            <w:pPr>
              <w:widowControl w:val="0"/>
              <w:autoSpaceDE w:val="0"/>
              <w:autoSpaceDN w:val="0"/>
              <w:adjustRightInd w:val="0"/>
              <w:rPr>
                <w:sz w:val="28"/>
                <w:szCs w:val="28"/>
              </w:rPr>
            </w:pPr>
            <w:r w:rsidRPr="00E2115E">
              <w:rPr>
                <w:sz w:val="28"/>
                <w:szCs w:val="28"/>
              </w:rPr>
              <w:t xml:space="preserve">Председатель Совета депутатов                                                              </w:t>
            </w:r>
          </w:p>
          <w:p w14:paraId="3708B8AC" w14:textId="77777777" w:rsidR="00E2115E" w:rsidRPr="00E2115E" w:rsidRDefault="00E2115E" w:rsidP="00E2115E">
            <w:pPr>
              <w:widowControl w:val="0"/>
              <w:autoSpaceDE w:val="0"/>
              <w:autoSpaceDN w:val="0"/>
              <w:adjustRightInd w:val="0"/>
              <w:rPr>
                <w:sz w:val="28"/>
                <w:szCs w:val="28"/>
              </w:rPr>
            </w:pPr>
            <w:r w:rsidRPr="00E2115E">
              <w:rPr>
                <w:sz w:val="28"/>
                <w:szCs w:val="28"/>
              </w:rPr>
              <w:t>Вагайцевского сельсовета</w:t>
            </w:r>
          </w:p>
          <w:p w14:paraId="64A16D28" w14:textId="77777777" w:rsidR="00E2115E" w:rsidRPr="00E2115E" w:rsidRDefault="00E2115E" w:rsidP="00E2115E">
            <w:pPr>
              <w:widowControl w:val="0"/>
              <w:autoSpaceDE w:val="0"/>
              <w:autoSpaceDN w:val="0"/>
              <w:adjustRightInd w:val="0"/>
              <w:rPr>
                <w:sz w:val="28"/>
                <w:szCs w:val="28"/>
              </w:rPr>
            </w:pPr>
            <w:r w:rsidRPr="00E2115E">
              <w:rPr>
                <w:sz w:val="28"/>
                <w:szCs w:val="28"/>
              </w:rPr>
              <w:t>Ордынского района</w:t>
            </w:r>
          </w:p>
          <w:p w14:paraId="1FE58D19" w14:textId="77777777" w:rsidR="00E2115E" w:rsidRPr="00E2115E" w:rsidRDefault="00E2115E" w:rsidP="00E2115E">
            <w:pPr>
              <w:widowControl w:val="0"/>
              <w:autoSpaceDE w:val="0"/>
              <w:autoSpaceDN w:val="0"/>
              <w:adjustRightInd w:val="0"/>
              <w:rPr>
                <w:sz w:val="28"/>
                <w:szCs w:val="28"/>
              </w:rPr>
            </w:pPr>
            <w:r w:rsidRPr="00E2115E">
              <w:rPr>
                <w:sz w:val="28"/>
                <w:szCs w:val="28"/>
              </w:rPr>
              <w:t>Новосибирской области</w:t>
            </w:r>
          </w:p>
          <w:p w14:paraId="4462AB55" w14:textId="77777777" w:rsidR="00E2115E" w:rsidRPr="00E2115E" w:rsidRDefault="00E2115E" w:rsidP="00E2115E">
            <w:pPr>
              <w:widowControl w:val="0"/>
              <w:autoSpaceDE w:val="0"/>
              <w:autoSpaceDN w:val="0"/>
              <w:adjustRightInd w:val="0"/>
              <w:rPr>
                <w:sz w:val="28"/>
                <w:szCs w:val="28"/>
              </w:rPr>
            </w:pPr>
            <w:r w:rsidRPr="00E2115E">
              <w:rPr>
                <w:sz w:val="28"/>
                <w:szCs w:val="28"/>
              </w:rPr>
              <w:t>__________Е.А.Воюш</w:t>
            </w:r>
          </w:p>
        </w:tc>
        <w:tc>
          <w:tcPr>
            <w:tcW w:w="4786" w:type="dxa"/>
            <w:hideMark/>
          </w:tcPr>
          <w:p w14:paraId="1853BF03" w14:textId="77777777" w:rsidR="00E2115E" w:rsidRPr="00E2115E" w:rsidRDefault="00E2115E" w:rsidP="00E2115E">
            <w:pPr>
              <w:widowControl w:val="0"/>
              <w:autoSpaceDE w:val="0"/>
              <w:autoSpaceDN w:val="0"/>
              <w:adjustRightInd w:val="0"/>
              <w:jc w:val="center"/>
              <w:rPr>
                <w:sz w:val="28"/>
                <w:szCs w:val="28"/>
              </w:rPr>
            </w:pPr>
            <w:r w:rsidRPr="00E2115E">
              <w:rPr>
                <w:sz w:val="28"/>
                <w:szCs w:val="28"/>
              </w:rPr>
              <w:t xml:space="preserve">                   Глава  администрации</w:t>
            </w:r>
          </w:p>
          <w:p w14:paraId="5FD3957A" w14:textId="77777777" w:rsidR="00E2115E" w:rsidRPr="00E2115E" w:rsidRDefault="00E2115E" w:rsidP="00E2115E">
            <w:pPr>
              <w:widowControl w:val="0"/>
              <w:autoSpaceDE w:val="0"/>
              <w:autoSpaceDN w:val="0"/>
              <w:adjustRightInd w:val="0"/>
              <w:jc w:val="right"/>
              <w:rPr>
                <w:sz w:val="28"/>
                <w:szCs w:val="28"/>
              </w:rPr>
            </w:pPr>
            <w:r w:rsidRPr="00E2115E">
              <w:rPr>
                <w:sz w:val="28"/>
                <w:szCs w:val="28"/>
              </w:rPr>
              <w:t>Вагайцевского сельсовета</w:t>
            </w:r>
          </w:p>
          <w:p w14:paraId="531A5CC9" w14:textId="77777777" w:rsidR="00E2115E" w:rsidRPr="00E2115E" w:rsidRDefault="00E2115E" w:rsidP="00E2115E">
            <w:pPr>
              <w:widowControl w:val="0"/>
              <w:autoSpaceDE w:val="0"/>
              <w:autoSpaceDN w:val="0"/>
              <w:adjustRightInd w:val="0"/>
              <w:jc w:val="right"/>
              <w:rPr>
                <w:sz w:val="28"/>
                <w:szCs w:val="28"/>
              </w:rPr>
            </w:pPr>
            <w:r w:rsidRPr="00E2115E">
              <w:rPr>
                <w:sz w:val="28"/>
                <w:szCs w:val="28"/>
              </w:rPr>
              <w:t>Ордынского района</w:t>
            </w:r>
          </w:p>
          <w:p w14:paraId="35666157" w14:textId="77777777" w:rsidR="00E2115E" w:rsidRPr="00E2115E" w:rsidRDefault="00E2115E" w:rsidP="00E2115E">
            <w:pPr>
              <w:widowControl w:val="0"/>
              <w:autoSpaceDE w:val="0"/>
              <w:autoSpaceDN w:val="0"/>
              <w:adjustRightInd w:val="0"/>
              <w:jc w:val="right"/>
              <w:rPr>
                <w:sz w:val="28"/>
                <w:szCs w:val="28"/>
              </w:rPr>
            </w:pPr>
            <w:r w:rsidRPr="00E2115E">
              <w:rPr>
                <w:sz w:val="28"/>
                <w:szCs w:val="28"/>
              </w:rPr>
              <w:t>Новосибирской области</w:t>
            </w:r>
          </w:p>
          <w:p w14:paraId="33B103AC" w14:textId="77777777" w:rsidR="00E2115E" w:rsidRPr="00E2115E" w:rsidRDefault="00E2115E" w:rsidP="00E2115E">
            <w:pPr>
              <w:widowControl w:val="0"/>
              <w:autoSpaceDE w:val="0"/>
              <w:autoSpaceDN w:val="0"/>
              <w:adjustRightInd w:val="0"/>
              <w:jc w:val="right"/>
              <w:rPr>
                <w:sz w:val="28"/>
                <w:szCs w:val="28"/>
              </w:rPr>
            </w:pPr>
            <w:r w:rsidRPr="00E2115E">
              <w:rPr>
                <w:sz w:val="28"/>
                <w:szCs w:val="28"/>
              </w:rPr>
              <w:t>__________О.Д.Доманин</w:t>
            </w:r>
          </w:p>
        </w:tc>
      </w:tr>
    </w:tbl>
    <w:p w14:paraId="364A5A5E" w14:textId="77777777" w:rsidR="00E2115E" w:rsidRPr="00E2115E" w:rsidRDefault="00E2115E" w:rsidP="00E2115E">
      <w:pPr>
        <w:shd w:val="clear" w:color="auto" w:fill="FFFFFF"/>
        <w:jc w:val="both"/>
        <w:rPr>
          <w:sz w:val="28"/>
          <w:szCs w:val="28"/>
        </w:rPr>
      </w:pPr>
    </w:p>
    <w:p w14:paraId="68A6B6A4" w14:textId="77777777" w:rsidR="00E2115E" w:rsidRDefault="00E2115E" w:rsidP="007860D9">
      <w:pPr>
        <w:tabs>
          <w:tab w:val="num" w:pos="200"/>
        </w:tabs>
        <w:ind w:left="4536"/>
        <w:jc w:val="right"/>
        <w:outlineLvl w:val="0"/>
      </w:pPr>
    </w:p>
    <w:p w14:paraId="193835B7" w14:textId="77777777" w:rsidR="00AE3089" w:rsidRDefault="00AE3089" w:rsidP="007860D9">
      <w:pPr>
        <w:tabs>
          <w:tab w:val="num" w:pos="200"/>
        </w:tabs>
        <w:ind w:left="4536"/>
        <w:jc w:val="right"/>
        <w:outlineLvl w:val="0"/>
      </w:pPr>
    </w:p>
    <w:p w14:paraId="1C7159B1" w14:textId="77777777" w:rsidR="00AE3089" w:rsidRDefault="00AE3089" w:rsidP="007860D9">
      <w:pPr>
        <w:tabs>
          <w:tab w:val="num" w:pos="200"/>
        </w:tabs>
        <w:ind w:left="4536"/>
        <w:jc w:val="right"/>
        <w:outlineLvl w:val="0"/>
      </w:pPr>
    </w:p>
    <w:p w14:paraId="438A9538" w14:textId="77777777" w:rsidR="00AE3089" w:rsidRDefault="00AE3089" w:rsidP="007860D9">
      <w:pPr>
        <w:tabs>
          <w:tab w:val="num" w:pos="200"/>
        </w:tabs>
        <w:ind w:left="4536"/>
        <w:jc w:val="right"/>
        <w:outlineLvl w:val="0"/>
      </w:pPr>
    </w:p>
    <w:p w14:paraId="368B6ED8" w14:textId="77777777" w:rsidR="00AE3089" w:rsidRDefault="00AE3089" w:rsidP="007860D9">
      <w:pPr>
        <w:tabs>
          <w:tab w:val="num" w:pos="200"/>
        </w:tabs>
        <w:ind w:left="4536"/>
        <w:jc w:val="right"/>
        <w:outlineLvl w:val="0"/>
      </w:pPr>
    </w:p>
    <w:p w14:paraId="2206F047" w14:textId="77777777" w:rsidR="006A3C05" w:rsidRDefault="006A3C05" w:rsidP="007860D9">
      <w:pPr>
        <w:tabs>
          <w:tab w:val="num" w:pos="200"/>
        </w:tabs>
        <w:ind w:left="4536"/>
        <w:jc w:val="right"/>
        <w:outlineLvl w:val="0"/>
      </w:pPr>
    </w:p>
    <w:p w14:paraId="7F3CA756" w14:textId="77777777" w:rsidR="006A3C05" w:rsidRDefault="006A3C05" w:rsidP="007860D9">
      <w:pPr>
        <w:tabs>
          <w:tab w:val="num" w:pos="200"/>
        </w:tabs>
        <w:ind w:left="4536"/>
        <w:jc w:val="right"/>
        <w:outlineLvl w:val="0"/>
      </w:pPr>
    </w:p>
    <w:p w14:paraId="5AF828CA" w14:textId="77777777" w:rsidR="00777414" w:rsidRPr="00463EDF" w:rsidRDefault="00777414" w:rsidP="007860D9">
      <w:pPr>
        <w:tabs>
          <w:tab w:val="num" w:pos="200"/>
        </w:tabs>
        <w:ind w:left="4536"/>
        <w:jc w:val="right"/>
        <w:outlineLvl w:val="0"/>
      </w:pPr>
      <w:r w:rsidRPr="00463EDF">
        <w:lastRenderedPageBreak/>
        <w:t>УТВЕРЖДЕНО</w:t>
      </w:r>
    </w:p>
    <w:p w14:paraId="642D5450" w14:textId="5581640B" w:rsidR="003C5E12" w:rsidRPr="003C5E12" w:rsidRDefault="00777414" w:rsidP="007860D9">
      <w:pPr>
        <w:ind w:left="4536"/>
        <w:jc w:val="right"/>
        <w:rPr>
          <w:bCs/>
          <w:color w:val="000000"/>
          <w:sz w:val="28"/>
          <w:szCs w:val="28"/>
        </w:rPr>
      </w:pPr>
      <w:r w:rsidRPr="00463EDF">
        <w:rPr>
          <w:color w:val="000000"/>
        </w:rPr>
        <w:t xml:space="preserve">решением </w:t>
      </w:r>
      <w:r w:rsidR="003C5E12">
        <w:rPr>
          <w:color w:val="000000"/>
        </w:rPr>
        <w:t>совета</w:t>
      </w:r>
      <w:r w:rsidR="003C5E12" w:rsidRPr="003C5E12">
        <w:rPr>
          <w:bCs/>
          <w:color w:val="000000"/>
          <w:sz w:val="28"/>
          <w:szCs w:val="28"/>
        </w:rPr>
        <w:t xml:space="preserve"> </w:t>
      </w:r>
      <w:r w:rsidR="003C5E12" w:rsidRPr="003C5E12">
        <w:rPr>
          <w:bCs/>
          <w:color w:val="000000"/>
        </w:rPr>
        <w:t>депутатов</w:t>
      </w:r>
    </w:p>
    <w:p w14:paraId="3A087DD2" w14:textId="6149822C" w:rsidR="003C5E12" w:rsidRPr="003C5E12" w:rsidRDefault="00400BE7" w:rsidP="007860D9">
      <w:pPr>
        <w:ind w:left="4536"/>
        <w:jc w:val="right"/>
        <w:rPr>
          <w:bCs/>
          <w:color w:val="000000"/>
        </w:rPr>
      </w:pPr>
      <w:r>
        <w:rPr>
          <w:bCs/>
          <w:color w:val="000000"/>
        </w:rPr>
        <w:t>Вагайцевского</w:t>
      </w:r>
      <w:r w:rsidR="003C5E12" w:rsidRPr="003C5E12">
        <w:rPr>
          <w:bCs/>
          <w:color w:val="000000"/>
        </w:rPr>
        <w:t xml:space="preserve"> сельсовета</w:t>
      </w:r>
    </w:p>
    <w:p w14:paraId="396232C6" w14:textId="77777777" w:rsidR="007860D9" w:rsidRDefault="003C5E12" w:rsidP="007860D9">
      <w:pPr>
        <w:ind w:left="4536"/>
        <w:jc w:val="right"/>
        <w:rPr>
          <w:bCs/>
          <w:color w:val="000000"/>
        </w:rPr>
      </w:pPr>
      <w:r w:rsidRPr="003C5E12">
        <w:rPr>
          <w:bCs/>
          <w:color w:val="000000"/>
        </w:rPr>
        <w:t xml:space="preserve">Ордынского района </w:t>
      </w:r>
    </w:p>
    <w:p w14:paraId="7D41B3BB" w14:textId="07429E9D" w:rsidR="00777414" w:rsidRPr="003C5E12" w:rsidRDefault="003C5E12" w:rsidP="007860D9">
      <w:pPr>
        <w:ind w:left="4536"/>
        <w:jc w:val="right"/>
        <w:rPr>
          <w:color w:val="000000"/>
        </w:rPr>
      </w:pPr>
      <w:r w:rsidRPr="003C5E12">
        <w:rPr>
          <w:bCs/>
          <w:color w:val="000000"/>
        </w:rPr>
        <w:t>Новосибирской области</w:t>
      </w:r>
    </w:p>
    <w:p w14:paraId="5C9911C8" w14:textId="3E8662FD" w:rsidR="00777414" w:rsidRPr="00463EDF" w:rsidRDefault="00F424B4" w:rsidP="007860D9">
      <w:pPr>
        <w:tabs>
          <w:tab w:val="num" w:pos="200"/>
        </w:tabs>
        <w:ind w:left="4536"/>
        <w:jc w:val="right"/>
        <w:outlineLvl w:val="0"/>
      </w:pPr>
      <w:r>
        <w:t>От 29.11.2021 г. № 61</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73EBE2B1" w14:textId="6013B14C" w:rsidR="003C5E12" w:rsidRPr="00F72338" w:rsidRDefault="00777414" w:rsidP="003C5E12">
      <w:pPr>
        <w:jc w:val="center"/>
        <w:rPr>
          <w:sz w:val="28"/>
          <w:szCs w:val="28"/>
        </w:rPr>
      </w:pPr>
      <w:r w:rsidRPr="00463EDF">
        <w:rPr>
          <w:b/>
          <w:bCs/>
          <w:color w:val="000000"/>
          <w:sz w:val="28"/>
          <w:szCs w:val="28"/>
        </w:rPr>
        <w:t xml:space="preserve">Положение о муниципальном жилищном </w:t>
      </w:r>
      <w:r w:rsidRPr="003C5E12">
        <w:rPr>
          <w:b/>
          <w:bCs/>
          <w:color w:val="000000"/>
          <w:sz w:val="28"/>
          <w:szCs w:val="28"/>
        </w:rPr>
        <w:t>контроле</w:t>
      </w:r>
      <w:r w:rsidR="003C5E12" w:rsidRPr="003C5E12">
        <w:rPr>
          <w:b/>
          <w:bCs/>
          <w:color w:val="000000"/>
          <w:sz w:val="28"/>
          <w:szCs w:val="28"/>
        </w:rPr>
        <w:t xml:space="preserve"> </w:t>
      </w:r>
      <w:r w:rsidR="00A55326">
        <w:rPr>
          <w:b/>
          <w:bCs/>
          <w:sz w:val="28"/>
          <w:szCs w:val="28"/>
        </w:rPr>
        <w:t>на территории Вагайцевского</w:t>
      </w:r>
      <w:r w:rsidR="003C5E12" w:rsidRPr="003C5E12">
        <w:rPr>
          <w:b/>
          <w:bCs/>
          <w:sz w:val="28"/>
          <w:szCs w:val="28"/>
        </w:rPr>
        <w:t xml:space="preserve"> сельсовета Ордынского района Новосибирской области</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6748F9C1" w:rsidR="00777414" w:rsidRPr="00463EDF" w:rsidRDefault="00777414" w:rsidP="003C5E12">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3C5E12" w:rsidRPr="00F72338">
        <w:rPr>
          <w:rFonts w:ascii="Times New Roman" w:hAnsi="Times New Roman" w:cs="Times New Roman"/>
          <w:bCs/>
          <w:sz w:val="28"/>
          <w:szCs w:val="28"/>
        </w:rPr>
        <w:t xml:space="preserve">на территории </w:t>
      </w:r>
      <w:r w:rsidR="00A24F3E">
        <w:rPr>
          <w:rFonts w:ascii="Times New Roman" w:hAnsi="Times New Roman" w:cs="Times New Roman"/>
          <w:bCs/>
          <w:sz w:val="28"/>
          <w:szCs w:val="28"/>
        </w:rPr>
        <w:t>Вагайцевского</w:t>
      </w:r>
      <w:r w:rsidR="003C5E12" w:rsidRPr="00F72338">
        <w:rPr>
          <w:rFonts w:ascii="Times New Roman" w:hAnsi="Times New Roman" w:cs="Times New Roman"/>
          <w:bCs/>
          <w:sz w:val="28"/>
          <w:szCs w:val="28"/>
        </w:rPr>
        <w:t xml:space="preserve"> сельсовета </w:t>
      </w:r>
      <w:r w:rsidR="003C5E12">
        <w:rPr>
          <w:rFonts w:ascii="Times New Roman" w:hAnsi="Times New Roman" w:cs="Times New Roman"/>
          <w:bCs/>
          <w:sz w:val="28"/>
          <w:szCs w:val="28"/>
        </w:rPr>
        <w:t>Ордынского</w:t>
      </w:r>
      <w:r w:rsidR="003C5E12" w:rsidRPr="00F72338">
        <w:rPr>
          <w:rFonts w:ascii="Times New Roman" w:hAnsi="Times New Roman" w:cs="Times New Roman"/>
          <w:bCs/>
          <w:sz w:val="28"/>
          <w:szCs w:val="28"/>
        </w:rPr>
        <w:t xml:space="preserve"> района Новосибирской области</w:t>
      </w:r>
      <w:r w:rsidR="003C5E12"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3C5E12">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E220CA">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E220CA">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E220CA">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E220CA">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E220CA">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B32D0A">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B32D0A">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B32D0A">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B32D0A">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B32D0A">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B32D0A">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6F6ADD7D" w:rsidR="00777414" w:rsidRPr="00463EDF" w:rsidRDefault="00777414" w:rsidP="000554CB">
      <w:pPr>
        <w:spacing w:line="276"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A24F3E">
        <w:rPr>
          <w:bCs/>
          <w:sz w:val="28"/>
          <w:szCs w:val="28"/>
        </w:rPr>
        <w:t>Вагайцевского</w:t>
      </w:r>
      <w:r w:rsidR="00A24F3E">
        <w:rPr>
          <w:color w:val="000000"/>
          <w:sz w:val="28"/>
          <w:szCs w:val="28"/>
        </w:rPr>
        <w:t xml:space="preserve"> </w:t>
      </w:r>
      <w:r w:rsidR="000554CB">
        <w:rPr>
          <w:color w:val="000000"/>
          <w:sz w:val="28"/>
          <w:szCs w:val="28"/>
        </w:rPr>
        <w:t xml:space="preserve"> сельсовета Ордынского района Новосибирской области</w:t>
      </w:r>
      <w:r w:rsidRPr="00463EDF">
        <w:rPr>
          <w:i/>
          <w:iCs/>
          <w:color w:val="000000"/>
        </w:rPr>
        <w:t xml:space="preserve"> </w:t>
      </w:r>
      <w:r w:rsidRPr="00463EDF">
        <w:rPr>
          <w:color w:val="000000"/>
          <w:sz w:val="28"/>
          <w:szCs w:val="28"/>
        </w:rPr>
        <w:t>(далее – администрация).</w:t>
      </w:r>
    </w:p>
    <w:p w14:paraId="11F71723" w14:textId="39BA9912" w:rsidR="000577E0" w:rsidRPr="000577E0" w:rsidRDefault="00777414" w:rsidP="000577E0">
      <w:pPr>
        <w:spacing w:line="276" w:lineRule="auto"/>
        <w:ind w:firstLine="709"/>
        <w:contextualSpacing/>
        <w:jc w:val="both"/>
        <w:rPr>
          <w:color w:val="000000"/>
          <w:sz w:val="28"/>
          <w:szCs w:val="28"/>
        </w:rPr>
      </w:pPr>
      <w:r w:rsidRPr="00463EDF">
        <w:rPr>
          <w:color w:val="000000"/>
          <w:sz w:val="28"/>
          <w:szCs w:val="28"/>
        </w:rPr>
        <w:t xml:space="preserve">1.4. </w:t>
      </w:r>
      <w:r w:rsidR="000577E0" w:rsidRPr="000577E0">
        <w:rPr>
          <w:color w:val="000000"/>
          <w:sz w:val="28"/>
          <w:szCs w:val="28"/>
        </w:rPr>
        <w:t>Должностными лицами администрации, уполномоченными осуществлять муниципальн</w:t>
      </w:r>
      <w:r w:rsidR="000577E0">
        <w:rPr>
          <w:color w:val="000000"/>
          <w:sz w:val="28"/>
          <w:szCs w:val="28"/>
        </w:rPr>
        <w:t>ый жилищный контроль, являются:</w:t>
      </w:r>
    </w:p>
    <w:p w14:paraId="4F3F4EEA" w14:textId="1F60FC14" w:rsidR="000577E0" w:rsidRPr="000577E0" w:rsidRDefault="000577E0" w:rsidP="000577E0">
      <w:pPr>
        <w:spacing w:line="276" w:lineRule="auto"/>
        <w:ind w:firstLine="709"/>
        <w:contextualSpacing/>
        <w:jc w:val="both"/>
        <w:rPr>
          <w:color w:val="000000"/>
          <w:sz w:val="28"/>
          <w:szCs w:val="28"/>
        </w:rPr>
      </w:pPr>
      <w:r w:rsidRPr="000577E0">
        <w:rPr>
          <w:color w:val="000000"/>
          <w:sz w:val="28"/>
          <w:szCs w:val="28"/>
        </w:rPr>
        <w:t xml:space="preserve">- </w:t>
      </w:r>
      <w:r>
        <w:rPr>
          <w:color w:val="000000"/>
          <w:sz w:val="28"/>
          <w:szCs w:val="28"/>
        </w:rPr>
        <w:t xml:space="preserve">глава и (или) зам главы </w:t>
      </w:r>
      <w:r w:rsidR="00A24F3E">
        <w:rPr>
          <w:bCs/>
          <w:sz w:val="28"/>
          <w:szCs w:val="28"/>
        </w:rPr>
        <w:t>Вагайцевского</w:t>
      </w:r>
      <w:r w:rsidR="00A24F3E">
        <w:rPr>
          <w:color w:val="000000"/>
          <w:sz w:val="28"/>
          <w:szCs w:val="28"/>
        </w:rPr>
        <w:t xml:space="preserve"> </w:t>
      </w:r>
      <w:r>
        <w:rPr>
          <w:color w:val="000000"/>
          <w:sz w:val="28"/>
          <w:szCs w:val="28"/>
        </w:rPr>
        <w:t xml:space="preserve"> сельсовета</w:t>
      </w:r>
      <w:r w:rsidRPr="000577E0">
        <w:rPr>
          <w:color w:val="000000"/>
          <w:sz w:val="28"/>
          <w:szCs w:val="28"/>
        </w:rPr>
        <w:t>;</w:t>
      </w:r>
    </w:p>
    <w:p w14:paraId="1AE3F43D" w14:textId="55F4BC1E" w:rsidR="00777414" w:rsidRPr="00463EDF" w:rsidRDefault="000577E0" w:rsidP="000577E0">
      <w:pPr>
        <w:spacing w:line="276" w:lineRule="auto"/>
        <w:ind w:firstLine="709"/>
        <w:contextualSpacing/>
        <w:jc w:val="both"/>
        <w:rPr>
          <w:sz w:val="28"/>
          <w:szCs w:val="28"/>
        </w:rPr>
      </w:pPr>
      <w:r w:rsidRPr="000577E0">
        <w:rPr>
          <w:color w:val="000000"/>
          <w:sz w:val="28"/>
          <w:szCs w:val="28"/>
        </w:rPr>
        <w:t xml:space="preserve">- </w:t>
      </w:r>
      <w:r>
        <w:rPr>
          <w:color w:val="000000"/>
          <w:sz w:val="28"/>
          <w:szCs w:val="28"/>
        </w:rPr>
        <w:t xml:space="preserve">специалист </w:t>
      </w:r>
      <w:r w:rsidR="00A24F3E">
        <w:rPr>
          <w:bCs/>
          <w:sz w:val="28"/>
          <w:szCs w:val="28"/>
        </w:rPr>
        <w:t>Вагайцевского</w:t>
      </w:r>
      <w:r w:rsidR="00A24F3E">
        <w:rPr>
          <w:color w:val="000000"/>
          <w:sz w:val="28"/>
          <w:szCs w:val="28"/>
        </w:rPr>
        <w:t xml:space="preserve"> </w:t>
      </w:r>
      <w:r>
        <w:rPr>
          <w:color w:val="000000"/>
          <w:sz w:val="28"/>
          <w:szCs w:val="28"/>
        </w:rPr>
        <w:t xml:space="preserve"> сельсовета</w:t>
      </w:r>
      <w:r w:rsidRPr="000577E0">
        <w:rPr>
          <w:color w:val="000000"/>
          <w:sz w:val="28"/>
          <w:szCs w:val="28"/>
        </w:rPr>
        <w:t xml:space="preserve"> (далее также – должностные лица, уполномоченные осуществлять муниципальный жилищный контроль)</w:t>
      </w:r>
      <w:r w:rsidR="007B18D9">
        <w:rPr>
          <w:color w:val="000000"/>
          <w:sz w:val="28"/>
          <w:szCs w:val="28"/>
        </w:rPr>
        <w:t>.</w:t>
      </w:r>
      <w:r w:rsidRPr="000577E0">
        <w:rPr>
          <w:color w:val="000000"/>
          <w:sz w:val="28"/>
          <w:szCs w:val="28"/>
        </w:rPr>
        <w:t xml:space="preserve"> </w:t>
      </w:r>
      <w:r w:rsidR="00777414" w:rsidRPr="00463EDF">
        <w:rPr>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4F2420">
      <w:pPr>
        <w:spacing w:line="276"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4F2420">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4F2420">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1" w:name="_Hlk77676821"/>
      <w:r w:rsidRPr="00463EDF">
        <w:rPr>
          <w:rFonts w:ascii="Times New Roman" w:hAnsi="Times New Roman" w:cs="Times New Roman"/>
          <w:color w:val="000000"/>
          <w:sz w:val="28"/>
          <w:szCs w:val="28"/>
        </w:rPr>
        <w:t xml:space="preserve">муниципального жилищного контроля </w:t>
      </w:r>
      <w:bookmarkEnd w:id="1"/>
      <w:r w:rsidRPr="00463EDF">
        <w:rPr>
          <w:rFonts w:ascii="Times New Roman" w:hAnsi="Times New Roman" w:cs="Times New Roman"/>
          <w:color w:val="000000"/>
          <w:sz w:val="28"/>
          <w:szCs w:val="28"/>
        </w:rPr>
        <w:t>являются:</w:t>
      </w:r>
    </w:p>
    <w:p w14:paraId="3A0709EF" w14:textId="77777777" w:rsidR="00777414" w:rsidRPr="00463EDF" w:rsidRDefault="00777414" w:rsidP="004F2420">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463EDF">
        <w:rPr>
          <w:rFonts w:ascii="Times New Roman" w:hAnsi="Times New Roman" w:cs="Times New Roman"/>
          <w:color w:val="000000"/>
          <w:sz w:val="28"/>
          <w:szCs w:val="28"/>
        </w:rPr>
        <w:t>;</w:t>
      </w:r>
      <w:bookmarkEnd w:id="3"/>
    </w:p>
    <w:p w14:paraId="3B14D7C3" w14:textId="77777777" w:rsidR="00777414" w:rsidRPr="00463EDF" w:rsidRDefault="00777414" w:rsidP="004F2420">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4F2420">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4F2420">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0815F96" w:rsidR="00777414" w:rsidRPr="00463EDF" w:rsidRDefault="00777414" w:rsidP="004F2420">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4F2420">
      <w:pPr>
        <w:pStyle w:val="ConsPlusNormal"/>
        <w:spacing w:line="276" w:lineRule="auto"/>
        <w:ind w:firstLine="0"/>
        <w:jc w:val="center"/>
        <w:rPr>
          <w:rFonts w:ascii="Times New Roman" w:hAnsi="Times New Roman" w:cs="Times New Roman"/>
          <w:color w:val="000000"/>
          <w:sz w:val="28"/>
          <w:szCs w:val="28"/>
        </w:rPr>
      </w:pPr>
      <w:bookmarkStart w:id="4" w:name="Par61"/>
      <w:bookmarkEnd w:id="4"/>
    </w:p>
    <w:p w14:paraId="47DD4E3C" w14:textId="77777777" w:rsidR="00777414" w:rsidRPr="00463EDF" w:rsidRDefault="00777414" w:rsidP="004F2420">
      <w:pPr>
        <w:pStyle w:val="ConsPlusNormal"/>
        <w:spacing w:line="276"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4F2420">
      <w:pPr>
        <w:pStyle w:val="ConsPlusNormal"/>
        <w:spacing w:line="276" w:lineRule="auto"/>
        <w:ind w:firstLine="0"/>
        <w:jc w:val="center"/>
        <w:rPr>
          <w:rFonts w:ascii="Times New Roman" w:hAnsi="Times New Roman" w:cs="Times New Roman"/>
          <w:b/>
          <w:bCs/>
          <w:color w:val="000000"/>
          <w:sz w:val="28"/>
          <w:szCs w:val="28"/>
        </w:rPr>
      </w:pPr>
    </w:p>
    <w:p w14:paraId="2F14D1E2" w14:textId="77777777" w:rsidR="00777414" w:rsidRPr="00463EDF" w:rsidRDefault="00777414" w:rsidP="004F2420">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4F2420">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4F2420">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4F2420">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463EDF">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14:paraId="706C60B6" w14:textId="06D8DCD1" w:rsidR="00777414" w:rsidRPr="00463EDF" w:rsidRDefault="00777414" w:rsidP="004F2420">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1D45B0">
        <w:rPr>
          <w:rFonts w:ascii="Times New Roman" w:hAnsi="Times New Roman" w:cs="Times New Roman"/>
          <w:bCs/>
          <w:sz w:val="28"/>
          <w:szCs w:val="28"/>
        </w:rPr>
        <w:t>Вагайцевского</w:t>
      </w:r>
      <w:r w:rsidR="001D45B0">
        <w:rPr>
          <w:rFonts w:ascii="Times New Roman" w:hAnsi="Times New Roman" w:cs="Times New Roman"/>
          <w:color w:val="000000"/>
          <w:sz w:val="28"/>
          <w:szCs w:val="28"/>
        </w:rPr>
        <w:t xml:space="preserve"> </w:t>
      </w:r>
      <w:r w:rsidR="001031A2">
        <w:rPr>
          <w:rFonts w:ascii="Times New Roman" w:hAnsi="Times New Roman" w:cs="Times New Roman"/>
          <w:color w:val="000000"/>
          <w:sz w:val="28"/>
          <w:szCs w:val="28"/>
        </w:rPr>
        <w:t xml:space="preserve"> сельсовета Ордынского района </w:t>
      </w:r>
      <w:r w:rsidR="006023CC">
        <w:rPr>
          <w:rFonts w:ascii="Times New Roman" w:hAnsi="Times New Roman" w:cs="Times New Roman"/>
          <w:color w:val="000000"/>
          <w:sz w:val="28"/>
          <w:szCs w:val="28"/>
        </w:rPr>
        <w:t xml:space="preserve"> </w:t>
      </w:r>
      <w:r w:rsidR="001031A2">
        <w:rPr>
          <w:rFonts w:ascii="Times New Roman" w:hAnsi="Times New Roman" w:cs="Times New Roman"/>
          <w:color w:val="000000"/>
          <w:sz w:val="28"/>
          <w:szCs w:val="28"/>
        </w:rPr>
        <w:t xml:space="preserve">Новосибирской области </w:t>
      </w:r>
      <w:r w:rsidR="006023CC">
        <w:rPr>
          <w:rFonts w:ascii="Times New Roman" w:hAnsi="Times New Roman" w:cs="Times New Roman"/>
          <w:color w:val="000000"/>
          <w:sz w:val="28"/>
          <w:szCs w:val="28"/>
        </w:rPr>
        <w:t xml:space="preserve">(далее – </w:t>
      </w:r>
      <w:r w:rsidR="001D45B0">
        <w:rPr>
          <w:rFonts w:ascii="Times New Roman" w:hAnsi="Times New Roman" w:cs="Times New Roman"/>
          <w:bCs/>
          <w:sz w:val="28"/>
          <w:szCs w:val="28"/>
        </w:rPr>
        <w:t>Вагайцевский</w:t>
      </w:r>
      <w:r w:rsidR="006023CC">
        <w:rPr>
          <w:rFonts w:ascii="Times New Roman" w:hAnsi="Times New Roman" w:cs="Times New Roman"/>
          <w:color w:val="000000"/>
          <w:sz w:val="28"/>
          <w:szCs w:val="28"/>
        </w:rPr>
        <w:t xml:space="preserve"> сельсовет)</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1031A2">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1031A2">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1031A2">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1031A2">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1031A2">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5075B89B" w:rsidR="00777414" w:rsidRPr="00463EDF" w:rsidRDefault="00777414" w:rsidP="001031A2">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4F7DBCA3" w:rsidR="00777414" w:rsidRPr="00463EDF" w:rsidRDefault="00777414" w:rsidP="006023CC">
      <w:pPr>
        <w:spacing w:line="276"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6F3B0B8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1D45B0">
        <w:rPr>
          <w:rFonts w:ascii="Times New Roman" w:hAnsi="Times New Roman" w:cs="Times New Roman"/>
          <w:bCs/>
          <w:sz w:val="28"/>
          <w:szCs w:val="28"/>
        </w:rPr>
        <w:t>Вагайцевского</w:t>
      </w:r>
      <w:r w:rsidR="001D45B0">
        <w:rPr>
          <w:rFonts w:ascii="Times New Roman" w:hAnsi="Times New Roman" w:cs="Times New Roman"/>
          <w:color w:val="000000"/>
          <w:sz w:val="28"/>
          <w:szCs w:val="28"/>
        </w:rPr>
        <w:t xml:space="preserve"> </w:t>
      </w:r>
      <w:r w:rsidR="001031A2">
        <w:rPr>
          <w:rFonts w:ascii="Times New Roman" w:hAnsi="Times New Roman" w:cs="Times New Roman"/>
          <w:color w:val="000000"/>
          <w:sz w:val="28"/>
          <w:szCs w:val="28"/>
        </w:rPr>
        <w:t xml:space="preserve"> сельсовета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520F246E" w:rsidR="00777414" w:rsidRPr="00463EDF" w:rsidRDefault="00777414" w:rsidP="006023CC">
      <w:pPr>
        <w:spacing w:line="276" w:lineRule="auto"/>
        <w:ind w:firstLine="709"/>
        <w:jc w:val="both"/>
        <w:rPr>
          <w:color w:val="000000"/>
          <w:sz w:val="28"/>
          <w:szCs w:val="28"/>
        </w:rPr>
      </w:pPr>
      <w:r w:rsidRPr="00A110F9">
        <w:rPr>
          <w:color w:val="000000"/>
          <w:sz w:val="28"/>
          <w:szCs w:val="28"/>
        </w:rPr>
        <w:t>2.8</w:t>
      </w:r>
      <w:r w:rsidRPr="00463EDF">
        <w:rPr>
          <w:color w:val="000000"/>
          <w:sz w:val="28"/>
          <w:szCs w:val="28"/>
        </w:rPr>
        <w:t>.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17099">
        <w:rPr>
          <w:bCs/>
          <w:sz w:val="28"/>
          <w:szCs w:val="28"/>
        </w:rPr>
        <w:t>Вагайцевского</w:t>
      </w:r>
      <w:r w:rsidR="00E17099">
        <w:rPr>
          <w:color w:val="000000"/>
          <w:sz w:val="28"/>
          <w:szCs w:val="28"/>
        </w:rPr>
        <w:t xml:space="preserve"> </w:t>
      </w:r>
      <w:r w:rsidR="006023CC">
        <w:rPr>
          <w:color w:val="000000"/>
          <w:sz w:val="28"/>
          <w:szCs w:val="28"/>
        </w:rPr>
        <w:t xml:space="preserve"> сельсовета</w:t>
      </w:r>
      <w:r w:rsidRPr="00463EDF">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6023CC">
      <w:pPr>
        <w:spacing w:line="276"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w:t>
      </w:r>
      <w:r w:rsidRPr="00463EDF">
        <w:rPr>
          <w:rFonts w:ascii="Times New Roman" w:hAnsi="Times New Roman" w:cs="Times New Roman"/>
          <w:color w:val="000000"/>
          <w:sz w:val="28"/>
          <w:szCs w:val="28"/>
        </w:rPr>
        <w:lastRenderedPageBreak/>
        <w:t>проведения профилактических мероприятий, контрольных мероприятий и не должно превышать 15 минут.</w:t>
      </w:r>
    </w:p>
    <w:p w14:paraId="66AFE519" w14:textId="0E6F217D"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E17099">
        <w:rPr>
          <w:rFonts w:ascii="Times New Roman" w:hAnsi="Times New Roman" w:cs="Times New Roman"/>
          <w:bCs/>
          <w:sz w:val="28"/>
          <w:szCs w:val="28"/>
        </w:rPr>
        <w:t>Вагайцевского</w:t>
      </w:r>
      <w:r w:rsidR="00E17099">
        <w:rPr>
          <w:rFonts w:ascii="Times New Roman" w:hAnsi="Times New Roman" w:cs="Times New Roman"/>
          <w:color w:val="000000"/>
          <w:sz w:val="28"/>
          <w:szCs w:val="28"/>
        </w:rPr>
        <w:t xml:space="preserve"> </w:t>
      </w:r>
      <w:r w:rsidR="006023CC">
        <w:rPr>
          <w:rFonts w:ascii="Times New Roman" w:hAnsi="Times New Roman" w:cs="Times New Roman"/>
          <w:color w:val="000000"/>
          <w:sz w:val="28"/>
          <w:szCs w:val="28"/>
        </w:rPr>
        <w:t xml:space="preserve"> сельсовета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493E280A"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55DF5">
        <w:rPr>
          <w:rFonts w:ascii="Times New Roman" w:hAnsi="Times New Roman" w:cs="Times New Roman"/>
          <w:bCs/>
          <w:sz w:val="28"/>
          <w:szCs w:val="28"/>
        </w:rPr>
        <w:t>Вагайцевского</w:t>
      </w:r>
      <w:r w:rsidR="00E55DF5">
        <w:rPr>
          <w:rFonts w:ascii="Times New Roman" w:hAnsi="Times New Roman" w:cs="Times New Roman"/>
          <w:color w:val="000000"/>
          <w:sz w:val="28"/>
          <w:szCs w:val="28"/>
        </w:rPr>
        <w:t xml:space="preserve"> </w:t>
      </w:r>
      <w:r w:rsidR="009823EC">
        <w:rPr>
          <w:rFonts w:ascii="Times New Roman" w:hAnsi="Times New Roman" w:cs="Times New Roman"/>
          <w:color w:val="000000"/>
          <w:sz w:val="28"/>
          <w:szCs w:val="28"/>
        </w:rPr>
        <w:t xml:space="preserve"> сельсовета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6023CC">
      <w:pPr>
        <w:pStyle w:val="ConsPlusNormal"/>
        <w:spacing w:line="276"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6023CC">
      <w:pPr>
        <w:pStyle w:val="ConsPlusNormal"/>
        <w:spacing w:line="276"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6023CC">
      <w:pPr>
        <w:pStyle w:val="ConsPlusNormal"/>
        <w:spacing w:line="276"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p>
    <w:p w14:paraId="5F781A6C" w14:textId="77777777" w:rsidR="00777414" w:rsidRPr="00463EDF" w:rsidRDefault="00777414" w:rsidP="006023CC">
      <w:pPr>
        <w:pStyle w:val="ConsPlusNormal"/>
        <w:spacing w:line="276"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6023CC">
      <w:pPr>
        <w:pStyle w:val="ConsPlusNormal"/>
        <w:spacing w:line="276"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6023CC">
      <w:pPr>
        <w:spacing w:line="276"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5"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6023CC">
      <w:pPr>
        <w:pStyle w:val="ConsPlusNormal"/>
        <w:spacing w:line="276"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5"/>
    <w:p w14:paraId="65414CC0"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w:t>
      </w:r>
      <w:r w:rsidRPr="00463EDF">
        <w:rPr>
          <w:rFonts w:ascii="Times New Roman" w:hAnsi="Times New Roman" w:cs="Times New Roman"/>
          <w:color w:val="000000"/>
          <w:sz w:val="28"/>
          <w:szCs w:val="28"/>
        </w:rPr>
        <w:lastRenderedPageBreak/>
        <w:t xml:space="preserve">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6C607C09"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Перечень индикаторов риска нарушения обязательных требований </w:t>
      </w:r>
      <w:r w:rsidR="00A06B61">
        <w:rPr>
          <w:rFonts w:ascii="Times New Roman" w:hAnsi="Times New Roman" w:cs="Times New Roman"/>
          <w:color w:val="000000"/>
          <w:sz w:val="28"/>
          <w:szCs w:val="28"/>
        </w:rPr>
        <w:t xml:space="preserve">установлен в приложении № 3 и </w:t>
      </w:r>
      <w:r w:rsidRPr="00463EDF">
        <w:rPr>
          <w:rFonts w:ascii="Times New Roman" w:hAnsi="Times New Roman" w:cs="Times New Roman"/>
          <w:color w:val="000000"/>
          <w:sz w:val="28"/>
          <w:szCs w:val="28"/>
        </w:rPr>
        <w:t>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303FBCC4" w:rsidR="00777414" w:rsidRPr="00463EDF" w:rsidRDefault="00777414" w:rsidP="006023CC">
      <w:pPr>
        <w:pStyle w:val="ConsPlusNormal"/>
        <w:spacing w:line="276"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w:t>
      </w:r>
      <w:r w:rsidRPr="00463EDF">
        <w:rPr>
          <w:rFonts w:ascii="Times New Roman" w:hAnsi="Times New Roman" w:cs="Times New Roman"/>
          <w:color w:val="000000"/>
          <w:sz w:val="28"/>
          <w:szCs w:val="28"/>
        </w:rPr>
        <w:lastRenderedPageBreak/>
        <w:t xml:space="preserve">основании задания главы (заместителя главы) </w:t>
      </w:r>
      <w:r w:rsidR="00E55DF5">
        <w:rPr>
          <w:rFonts w:ascii="Times New Roman" w:hAnsi="Times New Roman" w:cs="Times New Roman"/>
          <w:bCs/>
          <w:sz w:val="28"/>
          <w:szCs w:val="28"/>
        </w:rPr>
        <w:t>Вагайцевского</w:t>
      </w:r>
      <w:r w:rsidR="00E55DF5">
        <w:rPr>
          <w:rFonts w:ascii="Times New Roman" w:hAnsi="Times New Roman" w:cs="Times New Roman"/>
          <w:color w:val="000000"/>
          <w:sz w:val="28"/>
          <w:szCs w:val="28"/>
        </w:rPr>
        <w:t xml:space="preserve"> </w:t>
      </w:r>
      <w:r w:rsidR="009823EC">
        <w:rPr>
          <w:rFonts w:ascii="Times New Roman" w:hAnsi="Times New Roman" w:cs="Times New Roman"/>
          <w:color w:val="000000"/>
          <w:sz w:val="28"/>
          <w:szCs w:val="28"/>
        </w:rPr>
        <w:t xml:space="preserve"> сельсовета,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6023CC">
      <w:pPr>
        <w:spacing w:line="276"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2"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Pr="00463EDF">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6023CC">
      <w:pPr>
        <w:spacing w:line="276"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6023CC">
      <w:pPr>
        <w:spacing w:line="276"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6023CC">
      <w:pPr>
        <w:spacing w:line="276"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6023CC">
      <w:pPr>
        <w:pStyle w:val="s1"/>
        <w:spacing w:line="276"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6023CC">
      <w:pPr>
        <w:pStyle w:val="s1"/>
        <w:spacing w:line="276"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6023CC">
      <w:pPr>
        <w:pStyle w:val="s1"/>
        <w:spacing w:line="276"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463EDF">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6023CC">
      <w:pPr>
        <w:spacing w:line="276"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463EDF">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70ABE4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w:t>
      </w:r>
      <w:r w:rsidRPr="00463EDF">
        <w:rPr>
          <w:rFonts w:ascii="Times New Roman" w:hAnsi="Times New Roman" w:cs="Times New Roman"/>
          <w:color w:val="000000"/>
          <w:sz w:val="28"/>
          <w:szCs w:val="28"/>
        </w:rPr>
        <w:lastRenderedPageBreak/>
        <w:t>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6023CC">
      <w:pPr>
        <w:pStyle w:val="ConsPlusNormal"/>
        <w:spacing w:line="276" w:lineRule="auto"/>
        <w:ind w:firstLine="709"/>
        <w:jc w:val="both"/>
        <w:rPr>
          <w:rFonts w:ascii="Times New Roman" w:hAnsi="Times New Roman" w:cs="Times New Roman"/>
        </w:rPr>
      </w:pPr>
      <w:bookmarkStart w:id="6" w:name="Par318"/>
      <w:bookmarkEnd w:id="6"/>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6023CC">
      <w:pPr>
        <w:spacing w:line="276"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7ED1D21C"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w:t>
      </w:r>
      <w:r w:rsidRPr="00463EDF">
        <w:rPr>
          <w:rFonts w:ascii="Times New Roman" w:hAnsi="Times New Roman" w:cs="Times New Roman"/>
          <w:color w:val="000000"/>
          <w:sz w:val="28"/>
          <w:szCs w:val="28"/>
        </w:rPr>
        <w:lastRenderedPageBreak/>
        <w:t xml:space="preserve">территориальными органами, с органами исполнительной власти </w:t>
      </w:r>
      <w:r w:rsidR="00BF556F">
        <w:rPr>
          <w:rFonts w:ascii="Times New Roman" w:hAnsi="Times New Roman" w:cs="Times New Roman"/>
          <w:color w:val="000000"/>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185DF56" w14:textId="4ED7F3BA" w:rsidR="00BF556F" w:rsidRPr="00463EDF" w:rsidRDefault="00BF556F" w:rsidP="006023CC">
      <w:pPr>
        <w:pStyle w:val="ConsPlusNormal"/>
        <w:spacing w:line="276" w:lineRule="auto"/>
        <w:ind w:firstLine="709"/>
        <w:jc w:val="both"/>
        <w:rPr>
          <w:rFonts w:ascii="Times New Roman" w:hAnsi="Times New Roman" w:cs="Times New Roman"/>
          <w:color w:val="000000"/>
          <w:sz w:val="28"/>
          <w:szCs w:val="28"/>
        </w:rPr>
      </w:pPr>
    </w:p>
    <w:p w14:paraId="0D53D5B6" w14:textId="5F66ADC2" w:rsidR="00777414" w:rsidRPr="00463EDF" w:rsidRDefault="00777414" w:rsidP="006023CC">
      <w:pPr>
        <w:pStyle w:val="ConsPlusNormal"/>
        <w:spacing w:line="276"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6023CC">
      <w:pPr>
        <w:pStyle w:val="ConsPlusNormal"/>
        <w:spacing w:line="276" w:lineRule="auto"/>
        <w:ind w:firstLine="0"/>
        <w:jc w:val="center"/>
        <w:rPr>
          <w:rFonts w:ascii="Times New Roman" w:hAnsi="Times New Roman" w:cs="Times New Roman"/>
          <w:b/>
          <w:bCs/>
          <w:color w:val="000000"/>
          <w:sz w:val="28"/>
          <w:szCs w:val="28"/>
        </w:rPr>
      </w:pPr>
    </w:p>
    <w:p w14:paraId="2C22BCDE"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6023CC">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54BB536D" w:rsidR="00777414" w:rsidRPr="00463EDF" w:rsidRDefault="00777414" w:rsidP="006023CC">
      <w:pPr>
        <w:pStyle w:val="s1"/>
        <w:spacing w:line="276"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sidRPr="00463EDF">
        <w:rPr>
          <w:rFonts w:ascii="Times New Roman" w:hAnsi="Times New Roman" w:cs="Times New Roman"/>
          <w:color w:val="000000"/>
          <w:sz w:val="28"/>
          <w:szCs w:val="28"/>
        </w:rPr>
        <w:lastRenderedPageBreak/>
        <w:t xml:space="preserve">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E3870">
        <w:rPr>
          <w:rFonts w:ascii="Times New Roman" w:hAnsi="Times New Roman" w:cs="Times New Roman"/>
          <w:bCs/>
          <w:sz w:val="28"/>
          <w:szCs w:val="28"/>
        </w:rPr>
        <w:t>Вагайцевского</w:t>
      </w:r>
      <w:r w:rsidR="00EE3870">
        <w:rPr>
          <w:rFonts w:ascii="Times New Roman" w:hAnsi="Times New Roman" w:cs="Times New Roman"/>
          <w:color w:val="000000"/>
          <w:sz w:val="28"/>
          <w:szCs w:val="28"/>
        </w:rPr>
        <w:t xml:space="preserve"> </w:t>
      </w:r>
      <w:r w:rsidR="00BF556F">
        <w:rPr>
          <w:rFonts w:ascii="Times New Roman" w:hAnsi="Times New Roman" w:cs="Times New Roman"/>
          <w:color w:val="000000"/>
          <w:sz w:val="28"/>
          <w:szCs w:val="28"/>
        </w:rPr>
        <w:t xml:space="preserve"> сельсовета </w:t>
      </w:r>
      <w:r w:rsidRPr="00463EDF">
        <w:rPr>
          <w:rFonts w:ascii="Times New Roman" w:hAnsi="Times New Roman" w:cs="Times New Roman"/>
          <w:color w:val="000000"/>
          <w:sz w:val="28"/>
          <w:szCs w:val="28"/>
        </w:rPr>
        <w:t xml:space="preserve">с предварительным информированием главы </w:t>
      </w:r>
      <w:r w:rsidR="00EE3870">
        <w:rPr>
          <w:rFonts w:ascii="Times New Roman" w:hAnsi="Times New Roman" w:cs="Times New Roman"/>
          <w:bCs/>
          <w:sz w:val="28"/>
          <w:szCs w:val="28"/>
        </w:rPr>
        <w:t>Вагайцевского</w:t>
      </w:r>
      <w:r w:rsidR="00EE3870">
        <w:rPr>
          <w:rFonts w:ascii="Times New Roman" w:hAnsi="Times New Roman" w:cs="Times New Roman"/>
          <w:color w:val="000000"/>
          <w:sz w:val="28"/>
          <w:szCs w:val="28"/>
        </w:rPr>
        <w:t xml:space="preserve"> </w:t>
      </w:r>
      <w:r w:rsidR="004D1B90">
        <w:rPr>
          <w:rFonts w:ascii="Times New Roman" w:hAnsi="Times New Roman" w:cs="Times New Roman"/>
          <w:color w:val="000000"/>
          <w:sz w:val="28"/>
          <w:szCs w:val="28"/>
        </w:rPr>
        <w:t xml:space="preserve"> сельсовета </w:t>
      </w:r>
      <w:r w:rsidRPr="00463EDF">
        <w:rPr>
          <w:rFonts w:ascii="Times New Roman" w:hAnsi="Times New Roman" w:cs="Times New Roman"/>
          <w:color w:val="000000"/>
          <w:sz w:val="28"/>
          <w:szCs w:val="28"/>
        </w:rPr>
        <w:t>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48845585"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EE3870">
        <w:rPr>
          <w:rFonts w:ascii="Times New Roman" w:hAnsi="Times New Roman" w:cs="Times New Roman"/>
          <w:bCs/>
          <w:sz w:val="28"/>
          <w:szCs w:val="28"/>
        </w:rPr>
        <w:t>Вагайцевского</w:t>
      </w:r>
      <w:r w:rsidR="00EE3870">
        <w:rPr>
          <w:rFonts w:ascii="Times New Roman" w:hAnsi="Times New Roman" w:cs="Times New Roman"/>
          <w:color w:val="000000"/>
          <w:sz w:val="28"/>
          <w:szCs w:val="28"/>
        </w:rPr>
        <w:t xml:space="preserve"> </w:t>
      </w:r>
      <w:r w:rsidR="004D1B90">
        <w:rPr>
          <w:rFonts w:ascii="Times New Roman" w:hAnsi="Times New Roman" w:cs="Times New Roman"/>
          <w:color w:val="000000"/>
          <w:sz w:val="28"/>
          <w:szCs w:val="28"/>
        </w:rPr>
        <w:t xml:space="preserve"> сельсовета</w:t>
      </w:r>
      <w:r w:rsidRPr="00A7472F">
        <w:rPr>
          <w:rFonts w:ascii="Times New Roman" w:hAnsi="Times New Roman" w:cs="Times New Roman"/>
          <w:color w:val="000000"/>
          <w:sz w:val="28"/>
          <w:szCs w:val="28"/>
        </w:rPr>
        <w:t>.</w:t>
      </w:r>
    </w:p>
    <w:p w14:paraId="7A96CACF"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6023CC">
      <w:pPr>
        <w:pStyle w:val="ConsPlusNormal"/>
        <w:spacing w:line="276"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6023CC">
      <w:pPr>
        <w:pStyle w:val="ConsPlusNormal"/>
        <w:spacing w:line="276"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1ED87D9C" w:rsidR="00777414" w:rsidRPr="00463EDF" w:rsidRDefault="00777414" w:rsidP="006023CC">
      <w:pPr>
        <w:pStyle w:val="ConsPlusNormal"/>
        <w:spacing w:line="276"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95633">
        <w:rPr>
          <w:rFonts w:ascii="Times New Roman" w:hAnsi="Times New Roman" w:cs="Times New Roman"/>
          <w:bCs/>
          <w:sz w:val="28"/>
          <w:szCs w:val="28"/>
        </w:rPr>
        <w:t>Вагайцевского</w:t>
      </w:r>
      <w:r w:rsidR="00695633">
        <w:rPr>
          <w:rFonts w:ascii="Times New Roman" w:hAnsi="Times New Roman" w:cs="Times New Roman"/>
          <w:color w:val="000000"/>
          <w:sz w:val="28"/>
          <w:szCs w:val="28"/>
        </w:rPr>
        <w:t xml:space="preserve"> </w:t>
      </w:r>
      <w:r w:rsidR="004D1B90">
        <w:rPr>
          <w:rFonts w:ascii="Times New Roman" w:hAnsi="Times New Roman" w:cs="Times New Roman"/>
          <w:color w:val="000000"/>
          <w:sz w:val="28"/>
          <w:szCs w:val="28"/>
        </w:rPr>
        <w:t xml:space="preserve"> сельсовета </w:t>
      </w:r>
      <w:r w:rsidRPr="00A7472F">
        <w:rPr>
          <w:rFonts w:ascii="Times New Roman" w:hAnsi="Times New Roman" w:cs="Times New Roman"/>
          <w:color w:val="000000"/>
          <w:sz w:val="28"/>
          <w:szCs w:val="28"/>
        </w:rPr>
        <w:t>не более чем на 20 рабочих дней.</w:t>
      </w:r>
    </w:p>
    <w:p w14:paraId="5FCE9F10" w14:textId="77777777" w:rsidR="00777414" w:rsidRPr="00463EDF" w:rsidRDefault="00777414" w:rsidP="006023CC">
      <w:pPr>
        <w:pStyle w:val="11"/>
        <w:spacing w:line="276" w:lineRule="auto"/>
        <w:ind w:firstLine="709"/>
        <w:jc w:val="both"/>
        <w:rPr>
          <w:rFonts w:ascii="Times New Roman" w:hAnsi="Times New Roman" w:cs="Times New Roman"/>
          <w:color w:val="000000"/>
          <w:sz w:val="28"/>
          <w:szCs w:val="28"/>
        </w:rPr>
      </w:pPr>
    </w:p>
    <w:p w14:paraId="14B900DB" w14:textId="77777777" w:rsidR="00777414" w:rsidRPr="00463EDF" w:rsidRDefault="00777414" w:rsidP="006023CC">
      <w:pPr>
        <w:pStyle w:val="11"/>
        <w:spacing w:line="276" w:lineRule="auto"/>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6023CC">
      <w:pPr>
        <w:pStyle w:val="11"/>
        <w:spacing w:line="276" w:lineRule="auto"/>
        <w:jc w:val="center"/>
        <w:rPr>
          <w:rFonts w:ascii="Times New Roman" w:hAnsi="Times New Roman" w:cs="Times New Roman"/>
          <w:b/>
          <w:bCs/>
          <w:color w:val="000000"/>
          <w:sz w:val="28"/>
          <w:szCs w:val="28"/>
        </w:rPr>
      </w:pPr>
    </w:p>
    <w:p w14:paraId="190BFF9F" w14:textId="77777777" w:rsidR="00777414" w:rsidRPr="00463EDF" w:rsidRDefault="00777414" w:rsidP="006023CC">
      <w:pPr>
        <w:pStyle w:val="11"/>
        <w:spacing w:line="276"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43A0A47B" w:rsidR="00777414" w:rsidRPr="00463EDF" w:rsidRDefault="00777414" w:rsidP="006023CC">
      <w:pPr>
        <w:pStyle w:val="11"/>
        <w:spacing w:line="276"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lastRenderedPageBreak/>
        <w:t xml:space="preserve">5.2. </w:t>
      </w:r>
      <w:r w:rsidR="003158AA" w:rsidRPr="003158AA">
        <w:rPr>
          <w:rFonts w:ascii="Times New Roman" w:hAnsi="Times New Roman" w:cs="Times New Roman"/>
          <w:color w:val="000000"/>
          <w:sz w:val="28"/>
          <w:szCs w:val="28"/>
        </w:rPr>
        <w:t>Ключевые показатели вида контроля и их целевые значения, индикативные показатели для муниципального жилищного контроля установлены в приложении 2</w:t>
      </w:r>
      <w:r w:rsidR="004D1B90">
        <w:rPr>
          <w:rFonts w:ascii="Times New Roman" w:hAnsi="Times New Roman" w:cs="Times New Roman"/>
          <w:color w:val="000000"/>
          <w:sz w:val="28"/>
          <w:szCs w:val="28"/>
        </w:rPr>
        <w:t>.</w:t>
      </w:r>
    </w:p>
    <w:p w14:paraId="2CBC792F" w14:textId="77777777" w:rsidR="00777414" w:rsidRPr="00463EDF" w:rsidRDefault="00777414" w:rsidP="006023CC">
      <w:pPr>
        <w:pStyle w:val="ConsTitle"/>
        <w:widowControl/>
        <w:spacing w:line="276" w:lineRule="auto"/>
        <w:jc w:val="both"/>
        <w:rPr>
          <w:rFonts w:ascii="Times New Roman" w:hAnsi="Times New Roman" w:cs="Times New Roman"/>
          <w:sz w:val="28"/>
          <w:szCs w:val="28"/>
        </w:rPr>
      </w:pPr>
    </w:p>
    <w:p w14:paraId="5581C7EE" w14:textId="77777777" w:rsidR="00777414" w:rsidRPr="00463EDF" w:rsidRDefault="00777414" w:rsidP="004D1B90">
      <w:pPr>
        <w:pStyle w:val="ConsPlusNormal"/>
        <w:ind w:firstLine="0"/>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8121E7">
      <w:pPr>
        <w:pStyle w:val="ConsPlusNormal"/>
        <w:spacing w:line="276" w:lineRule="auto"/>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42F1B2BB" w14:textId="157A3761" w:rsidR="008121E7" w:rsidRDefault="00777414" w:rsidP="008121E7">
      <w:pPr>
        <w:pStyle w:val="ConsPlusNormal"/>
        <w:spacing w:line="276" w:lineRule="auto"/>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муниципальном жилищном контроле</w:t>
      </w:r>
    </w:p>
    <w:p w14:paraId="70481C94" w14:textId="3AE3087F" w:rsidR="00777414" w:rsidRPr="00463EDF" w:rsidRDefault="008121E7" w:rsidP="008121E7">
      <w:pPr>
        <w:pStyle w:val="ConsPlusNormal"/>
        <w:spacing w:line="276" w:lineRule="auto"/>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на территории </w:t>
      </w:r>
      <w:r w:rsidR="00701172">
        <w:rPr>
          <w:rFonts w:ascii="Times New Roman" w:hAnsi="Times New Roman" w:cs="Times New Roman"/>
          <w:bCs/>
          <w:sz w:val="28"/>
          <w:szCs w:val="28"/>
        </w:rPr>
        <w:t>Вагайцевского</w:t>
      </w:r>
      <w:r w:rsidR="007011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сельсовета </w:t>
      </w:r>
    </w:p>
    <w:p w14:paraId="197D540D" w14:textId="77777777" w:rsidR="00777414" w:rsidRPr="00463EDF" w:rsidRDefault="00777414" w:rsidP="008121E7">
      <w:pPr>
        <w:widowControl w:val="0"/>
        <w:autoSpaceDE w:val="0"/>
        <w:spacing w:line="276" w:lineRule="auto"/>
        <w:jc w:val="both"/>
        <w:rPr>
          <w:color w:val="000000"/>
        </w:rPr>
      </w:pPr>
      <w:bookmarkStart w:id="7" w:name="Par381"/>
      <w:bookmarkEnd w:id="7"/>
    </w:p>
    <w:p w14:paraId="780E3AFB" w14:textId="77777777" w:rsidR="00777414" w:rsidRPr="00463EDF" w:rsidRDefault="00777414" w:rsidP="008121E7">
      <w:pPr>
        <w:pStyle w:val="ConsPlusTitle"/>
        <w:spacing w:line="276" w:lineRule="auto"/>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6C4FD94" w14:textId="79B34BAE" w:rsidR="00777414" w:rsidRPr="00463EDF" w:rsidRDefault="00777414" w:rsidP="008121E7">
      <w:pPr>
        <w:pStyle w:val="ConsPlusTitle"/>
        <w:spacing w:line="276" w:lineRule="auto"/>
        <w:jc w:val="center"/>
        <w:rPr>
          <w:color w:val="000000"/>
        </w:rPr>
      </w:pPr>
      <w:r w:rsidRPr="00463EDF">
        <w:rPr>
          <w:rFonts w:ascii="Times New Roman" w:hAnsi="Times New Roman" w:cs="Times New Roman"/>
          <w:color w:val="000000"/>
          <w:sz w:val="28"/>
          <w:szCs w:val="28"/>
        </w:rPr>
        <w:t xml:space="preserve">проверок при осуществлении администрацией </w:t>
      </w:r>
      <w:r w:rsidR="007D603D">
        <w:rPr>
          <w:rFonts w:ascii="Times New Roman" w:hAnsi="Times New Roman" w:cs="Times New Roman"/>
          <w:bCs w:val="0"/>
          <w:sz w:val="28"/>
          <w:szCs w:val="28"/>
        </w:rPr>
        <w:t>Вагайцевского</w:t>
      </w:r>
      <w:r w:rsidR="007D603D" w:rsidRPr="008121E7">
        <w:rPr>
          <w:rFonts w:ascii="Times New Roman" w:hAnsi="Times New Roman" w:cs="Times New Roman"/>
          <w:color w:val="000000"/>
          <w:sz w:val="28"/>
          <w:szCs w:val="28"/>
        </w:rPr>
        <w:t xml:space="preserve"> </w:t>
      </w:r>
      <w:r w:rsidR="008121E7" w:rsidRPr="008121E7">
        <w:rPr>
          <w:rFonts w:ascii="Times New Roman" w:hAnsi="Times New Roman" w:cs="Times New Roman"/>
          <w:color w:val="000000"/>
          <w:sz w:val="28"/>
          <w:szCs w:val="28"/>
        </w:rPr>
        <w:t xml:space="preserve"> сельсовета </w:t>
      </w:r>
      <w:bookmarkStart w:id="8" w:name="_Hlk77689331"/>
      <w:r w:rsidRPr="008121E7">
        <w:rPr>
          <w:rFonts w:ascii="Times New Roman" w:hAnsi="Times New Roman" w:cs="Times New Roman"/>
          <w:color w:val="000000"/>
          <w:sz w:val="28"/>
          <w:szCs w:val="28"/>
        </w:rPr>
        <w:t xml:space="preserve">муниципального жилищного контроля в </w:t>
      </w:r>
      <w:r w:rsidR="007D603D">
        <w:rPr>
          <w:rFonts w:ascii="Times New Roman" w:hAnsi="Times New Roman" w:cs="Times New Roman"/>
          <w:bCs w:val="0"/>
          <w:sz w:val="28"/>
          <w:szCs w:val="28"/>
        </w:rPr>
        <w:t xml:space="preserve">Вагайцевском </w:t>
      </w:r>
      <w:r w:rsidR="008121E7" w:rsidRPr="008121E7">
        <w:rPr>
          <w:rFonts w:ascii="Times New Roman" w:hAnsi="Times New Roman" w:cs="Times New Roman"/>
          <w:bCs w:val="0"/>
          <w:color w:val="000000"/>
          <w:sz w:val="28"/>
          <w:szCs w:val="28"/>
        </w:rPr>
        <w:t xml:space="preserve"> сельсовете Ордынского района Новосибирской области</w:t>
      </w:r>
    </w:p>
    <w:bookmarkEnd w:id="8"/>
    <w:p w14:paraId="4E40D3C2" w14:textId="77777777" w:rsidR="00777414" w:rsidRPr="00463EDF" w:rsidRDefault="00777414" w:rsidP="008121E7">
      <w:pPr>
        <w:pStyle w:val="ConsPlusNormal"/>
        <w:spacing w:line="276" w:lineRule="auto"/>
        <w:ind w:firstLine="0"/>
        <w:jc w:val="both"/>
        <w:rPr>
          <w:rFonts w:ascii="Times New Roman" w:hAnsi="Times New Roman" w:cs="Times New Roman"/>
          <w:color w:val="000000"/>
        </w:rPr>
      </w:pPr>
    </w:p>
    <w:p w14:paraId="28088DC6" w14:textId="77777777" w:rsidR="00777414" w:rsidRPr="00463EDF" w:rsidRDefault="00777414" w:rsidP="008121E7">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8121E7">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8121E7">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8121E7">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8121E7">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463EDF">
        <w:rPr>
          <w:rFonts w:ascii="Times New Roman" w:hAnsi="Times New Roman" w:cs="Times New Roman"/>
          <w:color w:val="000000"/>
          <w:sz w:val="28"/>
          <w:szCs w:val="28"/>
        </w:rPr>
        <w:lastRenderedPageBreak/>
        <w:t>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2D9147CC" w14:textId="77777777" w:rsidR="00A81C5E" w:rsidRDefault="00777414" w:rsidP="00777414">
      <w:pPr>
        <w:jc w:val="center"/>
        <w:rPr>
          <w:color w:val="000000"/>
        </w:rPr>
      </w:pPr>
      <w:r w:rsidRPr="00463EDF">
        <w:rPr>
          <w:color w:val="000000"/>
        </w:rPr>
        <w:br w:type="page"/>
      </w:r>
      <w:bookmarkStart w:id="10" w:name="_Hlk79656380"/>
    </w:p>
    <w:p w14:paraId="73CB840A" w14:textId="77777777" w:rsidR="003158AA" w:rsidRPr="003158AA" w:rsidRDefault="003158AA" w:rsidP="003158AA">
      <w:pPr>
        <w:pStyle w:val="af1"/>
        <w:spacing w:before="0" w:beforeAutospacing="0" w:after="0" w:afterAutospacing="0"/>
        <w:ind w:left="5812" w:firstLine="567"/>
        <w:jc w:val="center"/>
        <w:rPr>
          <w:color w:val="000000"/>
          <w:sz w:val="28"/>
          <w:szCs w:val="28"/>
        </w:rPr>
      </w:pPr>
      <w:r w:rsidRPr="003158AA">
        <w:rPr>
          <w:b/>
          <w:bCs/>
          <w:color w:val="000000"/>
          <w:sz w:val="28"/>
          <w:szCs w:val="28"/>
        </w:rPr>
        <w:lastRenderedPageBreak/>
        <w:t>Приложение 2</w:t>
      </w:r>
    </w:p>
    <w:p w14:paraId="407948DC" w14:textId="77777777" w:rsidR="003158AA" w:rsidRDefault="003158AA" w:rsidP="003158AA">
      <w:pPr>
        <w:pStyle w:val="af1"/>
        <w:spacing w:before="0" w:beforeAutospacing="0" w:after="0" w:afterAutospacing="0"/>
        <w:ind w:left="5812" w:firstLine="567"/>
        <w:jc w:val="center"/>
        <w:rPr>
          <w:bCs/>
          <w:color w:val="000000"/>
          <w:sz w:val="28"/>
          <w:szCs w:val="28"/>
        </w:rPr>
      </w:pPr>
    </w:p>
    <w:p w14:paraId="24CB22EE" w14:textId="06044D00" w:rsidR="003158AA" w:rsidRPr="003158AA" w:rsidRDefault="003158AA" w:rsidP="00CA49C1">
      <w:pPr>
        <w:pStyle w:val="af1"/>
        <w:spacing w:before="0" w:beforeAutospacing="0" w:after="0" w:afterAutospacing="0"/>
        <w:ind w:left="5812" w:firstLine="567"/>
        <w:jc w:val="right"/>
        <w:rPr>
          <w:color w:val="000000"/>
          <w:sz w:val="28"/>
          <w:szCs w:val="28"/>
        </w:rPr>
      </w:pPr>
      <w:r w:rsidRPr="003158AA">
        <w:rPr>
          <w:bCs/>
          <w:color w:val="000000"/>
          <w:sz w:val="28"/>
          <w:szCs w:val="28"/>
        </w:rPr>
        <w:t xml:space="preserve">к Положению о муниципальном жилищном контроле </w:t>
      </w:r>
      <w:r w:rsidR="00CA49C1">
        <w:rPr>
          <w:bCs/>
          <w:color w:val="000000"/>
          <w:sz w:val="28"/>
          <w:szCs w:val="28"/>
        </w:rPr>
        <w:t xml:space="preserve">на территории </w:t>
      </w:r>
      <w:r w:rsidR="00CA49C1">
        <w:rPr>
          <w:bCs/>
          <w:sz w:val="28"/>
          <w:szCs w:val="28"/>
        </w:rPr>
        <w:t>Вагайцевского</w:t>
      </w:r>
      <w:r w:rsidR="002D15F8">
        <w:rPr>
          <w:bCs/>
          <w:color w:val="000000"/>
          <w:sz w:val="28"/>
          <w:szCs w:val="28"/>
        </w:rPr>
        <w:t xml:space="preserve"> </w:t>
      </w:r>
      <w:r w:rsidRPr="003158AA">
        <w:rPr>
          <w:bCs/>
          <w:color w:val="000000"/>
          <w:sz w:val="28"/>
          <w:szCs w:val="28"/>
        </w:rPr>
        <w:t>сельсовета</w:t>
      </w:r>
    </w:p>
    <w:p w14:paraId="2007C760" w14:textId="77777777" w:rsidR="003158AA" w:rsidRDefault="003158AA" w:rsidP="003158AA">
      <w:pPr>
        <w:pStyle w:val="af1"/>
        <w:spacing w:before="0" w:beforeAutospacing="0" w:after="0" w:afterAutospacing="0"/>
        <w:ind w:firstLine="567"/>
        <w:jc w:val="both"/>
        <w:rPr>
          <w:rFonts w:ascii="Arial" w:hAnsi="Arial" w:cs="Arial"/>
          <w:color w:val="000000"/>
        </w:rPr>
      </w:pPr>
      <w:r>
        <w:rPr>
          <w:rFonts w:ascii="Arial" w:hAnsi="Arial" w:cs="Arial"/>
          <w:color w:val="000000"/>
        </w:rPr>
        <w:t> </w:t>
      </w:r>
    </w:p>
    <w:p w14:paraId="65786937" w14:textId="77777777" w:rsidR="003158AA" w:rsidRPr="003158AA" w:rsidRDefault="003158AA" w:rsidP="003158AA">
      <w:pPr>
        <w:pStyle w:val="af1"/>
        <w:spacing w:before="0" w:beforeAutospacing="0" w:after="0" w:afterAutospacing="0" w:line="276" w:lineRule="auto"/>
        <w:ind w:firstLine="567"/>
        <w:jc w:val="center"/>
        <w:rPr>
          <w:color w:val="000000"/>
          <w:sz w:val="28"/>
          <w:szCs w:val="28"/>
        </w:rPr>
      </w:pPr>
      <w:r w:rsidRPr="003158AA">
        <w:rPr>
          <w:b/>
          <w:bCs/>
          <w:color w:val="000000"/>
          <w:sz w:val="28"/>
          <w:szCs w:val="28"/>
        </w:rPr>
        <w:t>Ключевые показатели вида контроля и их целевые значения для муниципального контроля</w:t>
      </w:r>
    </w:p>
    <w:p w14:paraId="57695DC9" w14:textId="77777777" w:rsidR="003158AA" w:rsidRPr="003158AA" w:rsidRDefault="003158AA" w:rsidP="003158AA">
      <w:pPr>
        <w:pStyle w:val="af1"/>
        <w:spacing w:before="0" w:beforeAutospacing="0" w:after="0" w:afterAutospacing="0" w:line="276" w:lineRule="auto"/>
        <w:ind w:firstLine="567"/>
        <w:jc w:val="both"/>
        <w:rPr>
          <w:color w:val="000000"/>
          <w:sz w:val="28"/>
          <w:szCs w:val="28"/>
        </w:rPr>
      </w:pPr>
      <w:r w:rsidRPr="003158AA">
        <w:rPr>
          <w:color w:val="000000"/>
          <w:sz w:val="28"/>
          <w:szCs w:val="28"/>
        </w:rPr>
        <w:t> </w:t>
      </w:r>
    </w:p>
    <w:p w14:paraId="003FDD10" w14:textId="77777777" w:rsidR="003158AA" w:rsidRPr="003158AA" w:rsidRDefault="003158AA" w:rsidP="003158AA">
      <w:pPr>
        <w:pStyle w:val="af1"/>
        <w:spacing w:before="0" w:beforeAutospacing="0" w:after="0" w:afterAutospacing="0" w:line="276" w:lineRule="auto"/>
        <w:ind w:firstLine="567"/>
        <w:jc w:val="both"/>
        <w:rPr>
          <w:color w:val="000000"/>
          <w:sz w:val="28"/>
          <w:szCs w:val="28"/>
        </w:rPr>
      </w:pPr>
      <w:r w:rsidRPr="003158AA">
        <w:rPr>
          <w:color w:val="000000"/>
          <w:sz w:val="28"/>
          <w:szCs w:val="28"/>
        </w:rPr>
        <w:t>1. Ключевые показатели и их целевые значения:</w:t>
      </w:r>
    </w:p>
    <w:p w14:paraId="2D1057A6" w14:textId="77777777" w:rsidR="003158AA" w:rsidRPr="003158AA" w:rsidRDefault="003158AA" w:rsidP="003158AA">
      <w:pPr>
        <w:pStyle w:val="af1"/>
        <w:spacing w:before="0" w:beforeAutospacing="0" w:after="0" w:afterAutospacing="0" w:line="276" w:lineRule="auto"/>
        <w:ind w:firstLine="567"/>
        <w:jc w:val="both"/>
        <w:rPr>
          <w:color w:val="000000"/>
          <w:sz w:val="28"/>
          <w:szCs w:val="28"/>
        </w:rPr>
      </w:pPr>
      <w:r w:rsidRPr="003158AA">
        <w:rPr>
          <w:color w:val="000000"/>
          <w:sz w:val="28"/>
          <w:szCs w:val="28"/>
        </w:rPr>
        <w:t>- доля устраненных нарушений из числа выявленных нарушений обязательных требований - 70%;</w:t>
      </w:r>
    </w:p>
    <w:p w14:paraId="66FF54EB" w14:textId="77777777" w:rsidR="003158AA" w:rsidRPr="003158AA" w:rsidRDefault="003158AA" w:rsidP="003158AA">
      <w:pPr>
        <w:pStyle w:val="af1"/>
        <w:spacing w:before="0" w:beforeAutospacing="0" w:after="0" w:afterAutospacing="0" w:line="276" w:lineRule="auto"/>
        <w:ind w:firstLine="567"/>
        <w:jc w:val="both"/>
        <w:rPr>
          <w:color w:val="000000"/>
          <w:sz w:val="28"/>
          <w:szCs w:val="28"/>
        </w:rPr>
      </w:pPr>
      <w:r w:rsidRPr="003158AA">
        <w:rPr>
          <w:color w:val="000000"/>
          <w:sz w:val="28"/>
          <w:szCs w:val="28"/>
        </w:rPr>
        <w:t>- доля выполнения плана проведения плановых контрольных мероприятий на очередной календарный год - 100%;</w:t>
      </w:r>
    </w:p>
    <w:p w14:paraId="6C69ACE3" w14:textId="77777777" w:rsidR="003158AA" w:rsidRPr="003158AA" w:rsidRDefault="003158AA" w:rsidP="003158AA">
      <w:pPr>
        <w:pStyle w:val="af1"/>
        <w:spacing w:before="0" w:beforeAutospacing="0" w:after="0" w:afterAutospacing="0" w:line="276" w:lineRule="auto"/>
        <w:ind w:firstLine="567"/>
        <w:jc w:val="both"/>
        <w:rPr>
          <w:color w:val="000000"/>
          <w:sz w:val="28"/>
          <w:szCs w:val="28"/>
        </w:rPr>
      </w:pPr>
      <w:r w:rsidRPr="003158AA">
        <w:rPr>
          <w:color w:val="000000"/>
          <w:sz w:val="28"/>
          <w:szCs w:val="28"/>
        </w:rPr>
        <w:t>- доля обоснованных жалоб на действия (бездействие) органа муниципального контроля и (или) его должностного лица при проведении контрольных мероприятий - 0%;</w:t>
      </w:r>
    </w:p>
    <w:p w14:paraId="2D1A616C" w14:textId="77777777" w:rsidR="003158AA" w:rsidRPr="003158AA" w:rsidRDefault="003158AA" w:rsidP="003158AA">
      <w:pPr>
        <w:pStyle w:val="af1"/>
        <w:spacing w:before="0" w:beforeAutospacing="0" w:after="0" w:afterAutospacing="0" w:line="276" w:lineRule="auto"/>
        <w:ind w:firstLine="567"/>
        <w:jc w:val="both"/>
        <w:rPr>
          <w:color w:val="000000"/>
          <w:sz w:val="28"/>
          <w:szCs w:val="28"/>
        </w:rPr>
      </w:pPr>
      <w:r w:rsidRPr="003158AA">
        <w:rPr>
          <w:color w:val="000000"/>
          <w:sz w:val="28"/>
          <w:szCs w:val="28"/>
        </w:rPr>
        <w:t>- доля отмененных результатов контрольных мероприятий - 0%;</w:t>
      </w:r>
    </w:p>
    <w:p w14:paraId="681847DF" w14:textId="77777777" w:rsidR="003158AA" w:rsidRPr="003158AA" w:rsidRDefault="003158AA" w:rsidP="003158AA">
      <w:pPr>
        <w:pStyle w:val="af1"/>
        <w:spacing w:before="0" w:beforeAutospacing="0" w:after="0" w:afterAutospacing="0" w:line="276" w:lineRule="auto"/>
        <w:ind w:firstLine="567"/>
        <w:jc w:val="both"/>
        <w:rPr>
          <w:color w:val="000000"/>
          <w:sz w:val="28"/>
          <w:szCs w:val="28"/>
        </w:rPr>
      </w:pPr>
      <w:r w:rsidRPr="003158AA">
        <w:rPr>
          <w:color w:val="000000"/>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068A1579" w14:textId="77777777" w:rsidR="003158AA" w:rsidRPr="003158AA" w:rsidRDefault="003158AA" w:rsidP="003158AA">
      <w:pPr>
        <w:pStyle w:val="af1"/>
        <w:spacing w:before="0" w:beforeAutospacing="0" w:after="0" w:afterAutospacing="0" w:line="276" w:lineRule="auto"/>
        <w:ind w:firstLine="567"/>
        <w:jc w:val="both"/>
        <w:rPr>
          <w:color w:val="000000"/>
          <w:sz w:val="28"/>
          <w:szCs w:val="28"/>
        </w:rPr>
      </w:pPr>
      <w:r w:rsidRPr="003158AA">
        <w:rPr>
          <w:color w:val="000000"/>
          <w:sz w:val="28"/>
          <w:szCs w:val="28"/>
        </w:rPr>
        <w:t>- доля вынесенных судебных решений о назначении административного наказания по материалам контрольного органа - 95%;</w:t>
      </w:r>
    </w:p>
    <w:p w14:paraId="7A66862A" w14:textId="58521307" w:rsidR="003158AA" w:rsidRPr="003158AA" w:rsidRDefault="003158AA" w:rsidP="003158AA">
      <w:pPr>
        <w:pStyle w:val="af1"/>
        <w:spacing w:before="0" w:beforeAutospacing="0" w:after="0" w:afterAutospacing="0" w:line="276" w:lineRule="auto"/>
        <w:ind w:firstLine="567"/>
        <w:jc w:val="both"/>
        <w:rPr>
          <w:color w:val="000000"/>
          <w:sz w:val="28"/>
          <w:szCs w:val="28"/>
        </w:rPr>
      </w:pPr>
      <w:r w:rsidRPr="003158AA">
        <w:rPr>
          <w:color w:val="000000"/>
          <w:sz w:val="28"/>
          <w:szCs w:val="28"/>
        </w:rPr>
        <w:t>- доля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за исключением постановлений, отмененных на основании статей 2.7 и 2.9</w:t>
      </w:r>
      <w:r w:rsidR="00A110F9">
        <w:rPr>
          <w:color w:val="000000"/>
          <w:sz w:val="28"/>
          <w:szCs w:val="28"/>
        </w:rPr>
        <w:t xml:space="preserve"> </w:t>
      </w:r>
      <w:hyperlink r:id="rId14" w:tgtFrame="_blank" w:history="1">
        <w:r w:rsidRPr="003158AA">
          <w:rPr>
            <w:rStyle w:val="13"/>
            <w:color w:val="0000FF"/>
            <w:sz w:val="28"/>
            <w:szCs w:val="28"/>
          </w:rPr>
          <w:t>Кодекса Российской Федерации об административных правонарушениях</w:t>
        </w:r>
      </w:hyperlink>
      <w:r w:rsidR="00A110F9">
        <w:rPr>
          <w:color w:val="000000"/>
          <w:sz w:val="28"/>
          <w:szCs w:val="28"/>
        </w:rPr>
        <w:t xml:space="preserve"> </w:t>
      </w:r>
      <w:r w:rsidRPr="003158AA">
        <w:rPr>
          <w:color w:val="000000"/>
          <w:sz w:val="28"/>
          <w:szCs w:val="28"/>
        </w:rPr>
        <w:t>- 0%.</w:t>
      </w:r>
    </w:p>
    <w:p w14:paraId="4A35F6D6" w14:textId="77777777" w:rsidR="003158AA" w:rsidRPr="003158AA" w:rsidRDefault="003158AA" w:rsidP="003158AA">
      <w:pPr>
        <w:pStyle w:val="af1"/>
        <w:spacing w:before="0" w:beforeAutospacing="0" w:after="0" w:afterAutospacing="0" w:line="276" w:lineRule="auto"/>
        <w:ind w:firstLine="567"/>
        <w:jc w:val="both"/>
        <w:rPr>
          <w:color w:val="000000"/>
          <w:sz w:val="28"/>
          <w:szCs w:val="28"/>
        </w:rPr>
      </w:pPr>
      <w:r w:rsidRPr="003158AA">
        <w:rPr>
          <w:color w:val="000000"/>
          <w:sz w:val="28"/>
          <w:szCs w:val="28"/>
        </w:rPr>
        <w:t>2. Индикативные показатели:</w:t>
      </w:r>
    </w:p>
    <w:p w14:paraId="134B5A12" w14:textId="65A0E2B6" w:rsidR="003158AA" w:rsidRPr="003158AA" w:rsidRDefault="003158AA" w:rsidP="003158AA">
      <w:pPr>
        <w:pStyle w:val="af1"/>
        <w:spacing w:before="0" w:beforeAutospacing="0" w:after="0" w:afterAutospacing="0" w:line="276" w:lineRule="auto"/>
        <w:ind w:firstLine="567"/>
        <w:jc w:val="both"/>
        <w:rPr>
          <w:color w:val="000000"/>
          <w:sz w:val="28"/>
          <w:szCs w:val="28"/>
        </w:rPr>
      </w:pPr>
      <w:r w:rsidRPr="003158AA">
        <w:rPr>
          <w:color w:val="000000"/>
          <w:sz w:val="28"/>
          <w:szCs w:val="28"/>
        </w:rPr>
        <w:t xml:space="preserve">При осуществлении муниципального жилищного контроля на территории </w:t>
      </w:r>
      <w:r w:rsidR="00990B26">
        <w:rPr>
          <w:bCs/>
          <w:sz w:val="28"/>
          <w:szCs w:val="28"/>
        </w:rPr>
        <w:t>Вагайцевского</w:t>
      </w:r>
      <w:r w:rsidR="00990B26" w:rsidRPr="003158AA">
        <w:rPr>
          <w:color w:val="000000"/>
          <w:sz w:val="28"/>
          <w:szCs w:val="28"/>
        </w:rPr>
        <w:t xml:space="preserve"> </w:t>
      </w:r>
      <w:r w:rsidR="00990B26">
        <w:rPr>
          <w:color w:val="000000"/>
          <w:sz w:val="28"/>
          <w:szCs w:val="28"/>
        </w:rPr>
        <w:t>сельсовета</w:t>
      </w:r>
      <w:r w:rsidRPr="003158AA">
        <w:rPr>
          <w:color w:val="000000"/>
          <w:sz w:val="28"/>
          <w:szCs w:val="28"/>
        </w:rPr>
        <w:t xml:space="preserve"> устанавливаются следующие индикативные показатели:</w:t>
      </w:r>
    </w:p>
    <w:p w14:paraId="4CCB0E59" w14:textId="77777777" w:rsidR="003158AA" w:rsidRPr="003158AA" w:rsidRDefault="003158AA" w:rsidP="003158AA">
      <w:pPr>
        <w:pStyle w:val="af1"/>
        <w:spacing w:before="0" w:beforeAutospacing="0" w:after="0" w:afterAutospacing="0" w:line="276" w:lineRule="auto"/>
        <w:ind w:firstLine="567"/>
        <w:jc w:val="both"/>
        <w:rPr>
          <w:color w:val="000000"/>
          <w:sz w:val="28"/>
          <w:szCs w:val="28"/>
        </w:rPr>
      </w:pPr>
      <w:r w:rsidRPr="003158AA">
        <w:rPr>
          <w:color w:val="000000"/>
          <w:sz w:val="28"/>
          <w:szCs w:val="28"/>
        </w:rPr>
        <w:t>- количество проведенных плановых контрольных мероприятий;</w:t>
      </w:r>
    </w:p>
    <w:p w14:paraId="24F253CF" w14:textId="77777777" w:rsidR="003158AA" w:rsidRPr="003158AA" w:rsidRDefault="003158AA" w:rsidP="003158AA">
      <w:pPr>
        <w:pStyle w:val="af1"/>
        <w:spacing w:before="0" w:beforeAutospacing="0" w:after="0" w:afterAutospacing="0" w:line="276" w:lineRule="auto"/>
        <w:ind w:firstLine="567"/>
        <w:jc w:val="both"/>
        <w:rPr>
          <w:color w:val="000000"/>
          <w:sz w:val="28"/>
          <w:szCs w:val="28"/>
        </w:rPr>
      </w:pPr>
      <w:r w:rsidRPr="003158AA">
        <w:rPr>
          <w:color w:val="000000"/>
          <w:sz w:val="28"/>
          <w:szCs w:val="28"/>
        </w:rPr>
        <w:t>- количество проведенных внеплановых контрольных мероприятий;</w:t>
      </w:r>
    </w:p>
    <w:p w14:paraId="7F86001E" w14:textId="77777777" w:rsidR="003158AA" w:rsidRPr="003158AA" w:rsidRDefault="003158AA" w:rsidP="003158AA">
      <w:pPr>
        <w:pStyle w:val="af1"/>
        <w:spacing w:before="0" w:beforeAutospacing="0" w:after="0" w:afterAutospacing="0" w:line="276" w:lineRule="auto"/>
        <w:ind w:firstLine="567"/>
        <w:jc w:val="both"/>
        <w:rPr>
          <w:color w:val="000000"/>
          <w:sz w:val="28"/>
          <w:szCs w:val="28"/>
        </w:rPr>
      </w:pPr>
      <w:r w:rsidRPr="003158AA">
        <w:rPr>
          <w:color w:val="000000"/>
          <w:sz w:val="28"/>
          <w:szCs w:val="28"/>
        </w:rPr>
        <w:t>- количество поступивших возражений в отношении акта контрольного мероприятия;</w:t>
      </w:r>
    </w:p>
    <w:p w14:paraId="52BF6985" w14:textId="77777777" w:rsidR="003158AA" w:rsidRPr="003158AA" w:rsidRDefault="003158AA" w:rsidP="003158AA">
      <w:pPr>
        <w:pStyle w:val="af1"/>
        <w:spacing w:before="0" w:beforeAutospacing="0" w:after="0" w:afterAutospacing="0" w:line="276" w:lineRule="auto"/>
        <w:ind w:firstLine="567"/>
        <w:jc w:val="both"/>
        <w:rPr>
          <w:color w:val="000000"/>
          <w:sz w:val="28"/>
          <w:szCs w:val="28"/>
        </w:rPr>
      </w:pPr>
      <w:r w:rsidRPr="003158AA">
        <w:rPr>
          <w:color w:val="000000"/>
          <w:sz w:val="28"/>
          <w:szCs w:val="28"/>
        </w:rPr>
        <w:t>- количество выданных предписаний об устранении нарушений обязательных требований;</w:t>
      </w:r>
    </w:p>
    <w:p w14:paraId="4AD20E57" w14:textId="77777777" w:rsidR="003158AA" w:rsidRDefault="003158AA" w:rsidP="00777414">
      <w:pPr>
        <w:jc w:val="center"/>
        <w:rPr>
          <w:b/>
          <w:bCs/>
          <w:color w:val="000000"/>
          <w:sz w:val="28"/>
          <w:szCs w:val="28"/>
        </w:rPr>
      </w:pPr>
    </w:p>
    <w:p w14:paraId="12B8EBB9" w14:textId="77777777" w:rsidR="00A06B61" w:rsidRDefault="00A06B61" w:rsidP="00A06B61">
      <w:pPr>
        <w:spacing w:line="192" w:lineRule="atLeast"/>
        <w:ind w:left="4535"/>
      </w:pPr>
    </w:p>
    <w:p w14:paraId="2329B7CB" w14:textId="0302851A" w:rsidR="00A06B61" w:rsidRPr="0050510F" w:rsidRDefault="00A06B61" w:rsidP="00A06B61">
      <w:pPr>
        <w:spacing w:line="192" w:lineRule="atLeast"/>
        <w:ind w:left="4535"/>
      </w:pPr>
      <w:r w:rsidRPr="0050510F">
        <w:lastRenderedPageBreak/>
        <w:t>ПРИЛОЖЕНИЕ 3</w:t>
      </w:r>
    </w:p>
    <w:p w14:paraId="127CACCF" w14:textId="77777777" w:rsidR="00A06B61" w:rsidRPr="0050510F" w:rsidRDefault="00A06B61" w:rsidP="00A06B61">
      <w:pPr>
        <w:spacing w:line="192" w:lineRule="atLeast"/>
        <w:ind w:left="4535"/>
      </w:pPr>
      <w:r w:rsidRPr="0050510F">
        <w:t> </w:t>
      </w:r>
    </w:p>
    <w:p w14:paraId="53FE2E4E" w14:textId="77777777" w:rsidR="00A06B61" w:rsidRPr="0050510F" w:rsidRDefault="00A06B61" w:rsidP="008042DC">
      <w:pPr>
        <w:ind w:left="4536"/>
        <w:jc w:val="right"/>
      </w:pPr>
      <w:r w:rsidRPr="0050510F">
        <w:t>к Положению о муниципальном</w:t>
      </w:r>
    </w:p>
    <w:p w14:paraId="59434D83" w14:textId="3EB8FF0F" w:rsidR="00A06B61" w:rsidRPr="0050510F" w:rsidRDefault="00A06B61" w:rsidP="008042DC">
      <w:pPr>
        <w:ind w:left="4536"/>
        <w:jc w:val="right"/>
      </w:pPr>
      <w:r w:rsidRPr="0050510F">
        <w:t xml:space="preserve">жилищном контроле на </w:t>
      </w:r>
      <w:r w:rsidR="008042DC">
        <w:t>территории </w:t>
      </w:r>
      <w:r w:rsidRPr="0050510F">
        <w:t xml:space="preserve"> </w:t>
      </w:r>
      <w:r w:rsidR="008042DC" w:rsidRPr="008042DC">
        <w:rPr>
          <w:bCs/>
        </w:rPr>
        <w:t>Вагайцевского</w:t>
      </w:r>
      <w:r w:rsidR="008042DC" w:rsidRPr="008042DC">
        <w:t xml:space="preserve"> </w:t>
      </w:r>
      <w:r w:rsidRPr="0050510F">
        <w:t xml:space="preserve">сельсовета </w:t>
      </w:r>
    </w:p>
    <w:p w14:paraId="06017901" w14:textId="77777777" w:rsidR="00A06B61" w:rsidRPr="004C3D4E" w:rsidRDefault="00A06B61" w:rsidP="00A06B61">
      <w:pPr>
        <w:spacing w:line="240" w:lineRule="atLeast"/>
        <w:ind w:firstLine="720"/>
        <w:jc w:val="center"/>
      </w:pPr>
      <w:r w:rsidRPr="004C3D4E">
        <w:rPr>
          <w:rFonts w:ascii="Arial" w:hAnsi="Arial" w:cs="Arial"/>
        </w:rPr>
        <w:t> </w:t>
      </w:r>
    </w:p>
    <w:p w14:paraId="018BC9BF" w14:textId="661A904E" w:rsidR="00A06B61" w:rsidRPr="004C3D4E" w:rsidRDefault="00A06B61" w:rsidP="00A06B61">
      <w:pPr>
        <w:shd w:val="clear" w:color="auto" w:fill="FFFFFF"/>
        <w:jc w:val="center"/>
      </w:pPr>
      <w:r w:rsidRPr="004C3D4E">
        <w:t xml:space="preserve">Критерии отнесения объектов контроля к категориям риска в рамках осуществления муниципального жилищного контроля на </w:t>
      </w:r>
      <w:r w:rsidRPr="00E74B7B">
        <w:t>территории </w:t>
      </w:r>
      <w:r w:rsidR="00CF5D3A" w:rsidRPr="00CF5D3A">
        <w:rPr>
          <w:bCs/>
        </w:rPr>
        <w:t>Вагайцевского</w:t>
      </w:r>
      <w:r w:rsidR="00CF5D3A" w:rsidRPr="00E74B7B">
        <w:t xml:space="preserve"> </w:t>
      </w:r>
      <w:r w:rsidRPr="00E74B7B">
        <w:t> сельсовета</w:t>
      </w:r>
      <w:r w:rsidRPr="004C3D4E">
        <w:t xml:space="preserve"> </w:t>
      </w:r>
      <w:r>
        <w:t>Ордынского</w:t>
      </w:r>
      <w:r w:rsidRPr="004C3D4E">
        <w:t xml:space="preserve"> района Новосибирской области</w:t>
      </w:r>
    </w:p>
    <w:p w14:paraId="6AC76892" w14:textId="77777777" w:rsidR="00A06B61" w:rsidRPr="004C3D4E" w:rsidRDefault="00A06B61" w:rsidP="00A06B61">
      <w:pPr>
        <w:jc w:val="center"/>
      </w:pPr>
      <w:r w:rsidRPr="004C3D4E">
        <w:t> </w:t>
      </w:r>
    </w:p>
    <w:tbl>
      <w:tblPr>
        <w:tblW w:w="9486" w:type="dxa"/>
        <w:tblCellMar>
          <w:left w:w="0" w:type="dxa"/>
          <w:right w:w="0" w:type="dxa"/>
        </w:tblCellMar>
        <w:tblLook w:val="04A0" w:firstRow="1" w:lastRow="0" w:firstColumn="1" w:lastColumn="0" w:noHBand="0" w:noVBand="1"/>
      </w:tblPr>
      <w:tblGrid>
        <w:gridCol w:w="654"/>
        <w:gridCol w:w="6847"/>
        <w:gridCol w:w="1985"/>
      </w:tblGrid>
      <w:tr w:rsidR="00A06B61" w:rsidRPr="0050510F" w14:paraId="2E4D8D56" w14:textId="77777777" w:rsidTr="00DB0A7B">
        <w:tc>
          <w:tcPr>
            <w:tcW w:w="654"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7F038E1D" w14:textId="77777777" w:rsidR="00A06B61" w:rsidRPr="0050510F" w:rsidRDefault="00A06B61" w:rsidP="00DB0A7B">
            <w:pPr>
              <w:jc w:val="center"/>
              <w:rPr>
                <w:b/>
                <w:bCs/>
                <w:sz w:val="28"/>
                <w:szCs w:val="28"/>
              </w:rPr>
            </w:pPr>
            <w:r w:rsidRPr="0050510F">
              <w:rPr>
                <w:sz w:val="28"/>
                <w:szCs w:val="28"/>
              </w:rPr>
              <w:t>п/п</w:t>
            </w:r>
          </w:p>
        </w:tc>
        <w:tc>
          <w:tcPr>
            <w:tcW w:w="6847"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466FFBA0" w14:textId="77777777" w:rsidR="00A06B61" w:rsidRPr="0050510F" w:rsidRDefault="00A06B61" w:rsidP="00DB0A7B">
            <w:pPr>
              <w:jc w:val="center"/>
              <w:rPr>
                <w:b/>
                <w:bCs/>
                <w:sz w:val="28"/>
                <w:szCs w:val="28"/>
              </w:rPr>
            </w:pPr>
            <w:r w:rsidRPr="0050510F">
              <w:rPr>
                <w:sz w:val="28"/>
                <w:szCs w:val="28"/>
              </w:rPr>
              <w:t>Объекты муниципального жилищного контроля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5115042A" w14:textId="77777777" w:rsidR="00A06B61" w:rsidRPr="0050510F" w:rsidRDefault="00A06B61" w:rsidP="00DB0A7B">
            <w:pPr>
              <w:jc w:val="center"/>
              <w:rPr>
                <w:b/>
                <w:bCs/>
                <w:sz w:val="28"/>
                <w:szCs w:val="28"/>
              </w:rPr>
            </w:pPr>
            <w:r w:rsidRPr="0050510F">
              <w:rPr>
                <w:sz w:val="28"/>
                <w:szCs w:val="28"/>
              </w:rPr>
              <w:t>Категория риска</w:t>
            </w:r>
          </w:p>
        </w:tc>
      </w:tr>
      <w:tr w:rsidR="00A06B61" w:rsidRPr="0050510F" w14:paraId="1D43462E" w14:textId="77777777" w:rsidTr="00DB0A7B">
        <w:tc>
          <w:tcPr>
            <w:tcW w:w="654"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7033DA0E" w14:textId="77777777" w:rsidR="00A06B61" w:rsidRPr="0050510F" w:rsidRDefault="00A06B61" w:rsidP="00DB0A7B">
            <w:pPr>
              <w:rPr>
                <w:sz w:val="28"/>
                <w:szCs w:val="28"/>
              </w:rPr>
            </w:pPr>
            <w:r w:rsidRPr="0050510F">
              <w:rPr>
                <w:sz w:val="28"/>
                <w:szCs w:val="28"/>
              </w:rPr>
              <w:t>1</w:t>
            </w:r>
          </w:p>
        </w:tc>
        <w:tc>
          <w:tcPr>
            <w:tcW w:w="6847"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104145AC" w14:textId="77777777" w:rsidR="00A06B61" w:rsidRPr="0050510F" w:rsidRDefault="00A06B61" w:rsidP="00DB0A7B">
            <w:pPr>
              <w:jc w:val="both"/>
              <w:rPr>
                <w:sz w:val="28"/>
                <w:szCs w:val="28"/>
              </w:rPr>
            </w:pPr>
            <w:r w:rsidRPr="0050510F">
              <w:rPr>
                <w:sz w:val="28"/>
                <w:szCs w:val="28"/>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331A9141" w14:textId="77777777" w:rsidR="00A06B61" w:rsidRPr="0050510F" w:rsidRDefault="00A06B61" w:rsidP="00DB0A7B">
            <w:pPr>
              <w:rPr>
                <w:sz w:val="28"/>
                <w:szCs w:val="28"/>
              </w:rPr>
            </w:pPr>
            <w:r w:rsidRPr="0050510F">
              <w:rPr>
                <w:sz w:val="28"/>
                <w:szCs w:val="28"/>
              </w:rPr>
              <w:t>Значительный риск</w:t>
            </w:r>
          </w:p>
        </w:tc>
      </w:tr>
      <w:tr w:rsidR="00A06B61" w:rsidRPr="0050510F" w14:paraId="56EF873E" w14:textId="77777777" w:rsidTr="00DB0A7B">
        <w:tc>
          <w:tcPr>
            <w:tcW w:w="654"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38E804D7" w14:textId="77777777" w:rsidR="00A06B61" w:rsidRPr="0050510F" w:rsidRDefault="00A06B61" w:rsidP="00DB0A7B">
            <w:pPr>
              <w:rPr>
                <w:sz w:val="28"/>
                <w:szCs w:val="28"/>
              </w:rPr>
            </w:pPr>
            <w:r w:rsidRPr="0050510F">
              <w:rPr>
                <w:sz w:val="28"/>
                <w:szCs w:val="28"/>
              </w:rPr>
              <w:t>2</w:t>
            </w:r>
          </w:p>
        </w:tc>
        <w:tc>
          <w:tcPr>
            <w:tcW w:w="6847"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380E7370" w14:textId="77777777" w:rsidR="00A06B61" w:rsidRPr="0050510F" w:rsidRDefault="00A06B61" w:rsidP="00DB0A7B">
            <w:pPr>
              <w:jc w:val="both"/>
              <w:rPr>
                <w:sz w:val="28"/>
                <w:szCs w:val="28"/>
              </w:rPr>
            </w:pPr>
            <w:r w:rsidRPr="0050510F">
              <w:rPr>
                <w:sz w:val="28"/>
                <w:szCs w:val="2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50510F">
              <w:rPr>
                <w:spacing w:val="2"/>
                <w:sz w:val="28"/>
                <w:szCs w:val="28"/>
              </w:rPr>
              <w:t>в области жилищных отношений</w:t>
            </w:r>
          </w:p>
          <w:p w14:paraId="1D6F6688" w14:textId="77777777" w:rsidR="00A06B61" w:rsidRPr="0050510F" w:rsidRDefault="00A06B61" w:rsidP="00DB0A7B">
            <w:pPr>
              <w:rPr>
                <w:sz w:val="28"/>
                <w:szCs w:val="28"/>
              </w:rPr>
            </w:pPr>
            <w:r w:rsidRPr="0050510F">
              <w:rPr>
                <w:sz w:val="28"/>
                <w:szCs w:val="28"/>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55BD36E3" w14:textId="77777777" w:rsidR="00A06B61" w:rsidRPr="0050510F" w:rsidRDefault="00A06B61" w:rsidP="00DB0A7B">
            <w:pPr>
              <w:rPr>
                <w:sz w:val="28"/>
                <w:szCs w:val="28"/>
              </w:rPr>
            </w:pPr>
            <w:r w:rsidRPr="0050510F">
              <w:rPr>
                <w:sz w:val="28"/>
                <w:szCs w:val="28"/>
              </w:rPr>
              <w:t>Средний риск</w:t>
            </w:r>
          </w:p>
        </w:tc>
      </w:tr>
      <w:tr w:rsidR="00A06B61" w:rsidRPr="0050510F" w14:paraId="3D570040" w14:textId="77777777" w:rsidTr="00DB0A7B">
        <w:tc>
          <w:tcPr>
            <w:tcW w:w="6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E243B20" w14:textId="77777777" w:rsidR="00A06B61" w:rsidRPr="0050510F" w:rsidRDefault="00A06B61" w:rsidP="00DB0A7B">
            <w:pPr>
              <w:rPr>
                <w:sz w:val="28"/>
                <w:szCs w:val="28"/>
              </w:rPr>
            </w:pPr>
            <w:r w:rsidRPr="0050510F">
              <w:rPr>
                <w:sz w:val="28"/>
                <w:szCs w:val="28"/>
              </w:rPr>
              <w:t>3</w:t>
            </w:r>
          </w:p>
        </w:tc>
        <w:tc>
          <w:tcPr>
            <w:tcW w:w="68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EFD2028" w14:textId="77777777" w:rsidR="00A06B61" w:rsidRPr="0050510F" w:rsidRDefault="00A06B61" w:rsidP="00DB0A7B">
            <w:pPr>
              <w:jc w:val="both"/>
              <w:rPr>
                <w:sz w:val="28"/>
                <w:szCs w:val="28"/>
              </w:rPr>
            </w:pPr>
            <w:r w:rsidRPr="0050510F">
              <w:rPr>
                <w:sz w:val="28"/>
                <w:szCs w:val="28"/>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FC756BB" w14:textId="77777777" w:rsidR="00A06B61" w:rsidRPr="0050510F" w:rsidRDefault="00A06B61" w:rsidP="00DB0A7B">
            <w:pPr>
              <w:rPr>
                <w:sz w:val="28"/>
                <w:szCs w:val="28"/>
              </w:rPr>
            </w:pPr>
            <w:r w:rsidRPr="0050510F">
              <w:rPr>
                <w:sz w:val="28"/>
                <w:szCs w:val="28"/>
              </w:rPr>
              <w:t>Умеренный риск</w:t>
            </w:r>
          </w:p>
        </w:tc>
      </w:tr>
      <w:tr w:rsidR="00A06B61" w:rsidRPr="0050510F" w14:paraId="39A2CFF6" w14:textId="77777777" w:rsidTr="00DB0A7B">
        <w:tc>
          <w:tcPr>
            <w:tcW w:w="6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DB1798E" w14:textId="77777777" w:rsidR="00A06B61" w:rsidRPr="0050510F" w:rsidRDefault="00A06B61" w:rsidP="00DB0A7B">
            <w:pPr>
              <w:rPr>
                <w:sz w:val="28"/>
                <w:szCs w:val="28"/>
              </w:rPr>
            </w:pPr>
            <w:r w:rsidRPr="0050510F">
              <w:rPr>
                <w:sz w:val="28"/>
                <w:szCs w:val="28"/>
              </w:rPr>
              <w:t>4</w:t>
            </w:r>
          </w:p>
        </w:tc>
        <w:tc>
          <w:tcPr>
            <w:tcW w:w="68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C91226A" w14:textId="77777777" w:rsidR="00A06B61" w:rsidRPr="0050510F" w:rsidRDefault="00A06B61" w:rsidP="00DB0A7B">
            <w:pPr>
              <w:jc w:val="both"/>
              <w:rPr>
                <w:sz w:val="28"/>
                <w:szCs w:val="28"/>
              </w:rPr>
            </w:pPr>
            <w:r w:rsidRPr="0050510F">
              <w:rPr>
                <w:sz w:val="28"/>
                <w:szCs w:val="28"/>
              </w:rPr>
              <w:t xml:space="preserve">Граждане и организации при отсутствии </w:t>
            </w:r>
            <w:r w:rsidRPr="0050510F">
              <w:rPr>
                <w:sz w:val="28"/>
                <w:szCs w:val="28"/>
              </w:rPr>
              <w:lastRenderedPageBreak/>
              <w:t>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6E21094" w14:textId="77777777" w:rsidR="00A06B61" w:rsidRPr="0050510F" w:rsidRDefault="00A06B61" w:rsidP="00DB0A7B">
            <w:pPr>
              <w:rPr>
                <w:sz w:val="28"/>
                <w:szCs w:val="28"/>
              </w:rPr>
            </w:pPr>
            <w:r w:rsidRPr="0050510F">
              <w:rPr>
                <w:sz w:val="28"/>
                <w:szCs w:val="28"/>
              </w:rPr>
              <w:lastRenderedPageBreak/>
              <w:t>Низкий риск</w:t>
            </w:r>
          </w:p>
        </w:tc>
      </w:tr>
    </w:tbl>
    <w:p w14:paraId="3610F42C" w14:textId="77777777" w:rsidR="00A06B61" w:rsidRPr="0050510F" w:rsidRDefault="00A06B61" w:rsidP="00A06B61">
      <w:pPr>
        <w:ind w:firstLine="648"/>
        <w:rPr>
          <w:sz w:val="28"/>
          <w:szCs w:val="28"/>
        </w:rPr>
      </w:pPr>
      <w:r w:rsidRPr="0050510F">
        <w:rPr>
          <w:sz w:val="28"/>
          <w:szCs w:val="28"/>
        </w:rPr>
        <w:lastRenderedPageBreak/>
        <w:t> </w:t>
      </w:r>
    </w:p>
    <w:p w14:paraId="437413BA" w14:textId="77777777" w:rsidR="00A06B61" w:rsidRPr="0050510F" w:rsidRDefault="00A06B61" w:rsidP="00A06B61">
      <w:pPr>
        <w:ind w:firstLine="648"/>
        <w:rPr>
          <w:sz w:val="28"/>
          <w:szCs w:val="28"/>
        </w:rPr>
      </w:pPr>
      <w:r w:rsidRPr="0050510F">
        <w:rPr>
          <w:sz w:val="28"/>
          <w:szCs w:val="28"/>
        </w:rPr>
        <w:t> </w:t>
      </w:r>
    </w:p>
    <w:p w14:paraId="572594F2" w14:textId="77777777" w:rsidR="00A06B61" w:rsidRPr="0050510F" w:rsidRDefault="00A06B61" w:rsidP="00A06B61">
      <w:pPr>
        <w:jc w:val="center"/>
        <w:rPr>
          <w:sz w:val="28"/>
          <w:szCs w:val="28"/>
        </w:rPr>
      </w:pPr>
      <w:r w:rsidRPr="0050510F">
        <w:rPr>
          <w:sz w:val="28"/>
          <w:szCs w:val="28"/>
        </w:rPr>
        <w:t>Перечень индикаторов риска</w:t>
      </w:r>
    </w:p>
    <w:p w14:paraId="57CFE19A" w14:textId="459EAAB8" w:rsidR="00A06B61" w:rsidRPr="0050510F" w:rsidRDefault="00A06B61" w:rsidP="00A06B61">
      <w:pPr>
        <w:ind w:firstLine="720"/>
        <w:jc w:val="center"/>
        <w:rPr>
          <w:sz w:val="28"/>
          <w:szCs w:val="28"/>
        </w:rPr>
      </w:pPr>
      <w:r w:rsidRPr="0050510F">
        <w:rPr>
          <w:sz w:val="28"/>
          <w:szCs w:val="28"/>
        </w:rPr>
        <w:t xml:space="preserve">нарушения обязательных требований, проверяемых в рамках осуществления муниципального жилищного контроля на </w:t>
      </w:r>
      <w:r w:rsidRPr="00E74B7B">
        <w:rPr>
          <w:sz w:val="28"/>
          <w:szCs w:val="28"/>
        </w:rPr>
        <w:t>территории</w:t>
      </w:r>
      <w:r w:rsidR="00682C42" w:rsidRPr="00682C42">
        <w:rPr>
          <w:bCs/>
          <w:sz w:val="28"/>
          <w:szCs w:val="28"/>
        </w:rPr>
        <w:t xml:space="preserve"> </w:t>
      </w:r>
      <w:r w:rsidR="00682C42">
        <w:rPr>
          <w:bCs/>
          <w:sz w:val="28"/>
          <w:szCs w:val="28"/>
        </w:rPr>
        <w:t>Вагайцевского</w:t>
      </w:r>
      <w:r w:rsidRPr="00E74B7B">
        <w:rPr>
          <w:sz w:val="28"/>
          <w:szCs w:val="28"/>
        </w:rPr>
        <w:t> сельсовета</w:t>
      </w:r>
      <w:r w:rsidRPr="0050510F">
        <w:rPr>
          <w:sz w:val="28"/>
          <w:szCs w:val="28"/>
        </w:rPr>
        <w:t xml:space="preserve"> </w:t>
      </w:r>
      <w:r>
        <w:rPr>
          <w:sz w:val="28"/>
          <w:szCs w:val="28"/>
        </w:rPr>
        <w:t>Ордынского</w:t>
      </w:r>
      <w:r w:rsidRPr="0050510F">
        <w:rPr>
          <w:sz w:val="28"/>
          <w:szCs w:val="28"/>
        </w:rPr>
        <w:t xml:space="preserve"> района Новосибирской области</w:t>
      </w:r>
    </w:p>
    <w:p w14:paraId="5D0EBB0B" w14:textId="77777777" w:rsidR="00A06B61" w:rsidRPr="0050510F" w:rsidRDefault="00A06B61" w:rsidP="00A06B61">
      <w:pPr>
        <w:spacing w:line="240" w:lineRule="atLeast"/>
        <w:ind w:firstLine="720"/>
        <w:jc w:val="center"/>
        <w:rPr>
          <w:sz w:val="28"/>
          <w:szCs w:val="28"/>
        </w:rPr>
      </w:pPr>
      <w:r w:rsidRPr="0050510F">
        <w:rPr>
          <w:sz w:val="28"/>
          <w:szCs w:val="28"/>
        </w:rPr>
        <w:t> </w:t>
      </w:r>
    </w:p>
    <w:tbl>
      <w:tblPr>
        <w:tblW w:w="10173" w:type="dxa"/>
        <w:tblCellMar>
          <w:left w:w="0" w:type="dxa"/>
          <w:right w:w="0" w:type="dxa"/>
        </w:tblCellMar>
        <w:tblLook w:val="04A0" w:firstRow="1" w:lastRow="0" w:firstColumn="1" w:lastColumn="0" w:noHBand="0" w:noVBand="1"/>
      </w:tblPr>
      <w:tblGrid>
        <w:gridCol w:w="4013"/>
        <w:gridCol w:w="2893"/>
        <w:gridCol w:w="3267"/>
      </w:tblGrid>
      <w:tr w:rsidR="00A06B61" w:rsidRPr="0050510F" w14:paraId="33FB2ADE" w14:textId="77777777" w:rsidTr="00DB0A7B">
        <w:trPr>
          <w:trHeight w:val="360"/>
        </w:trPr>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2A76A1" w14:textId="77777777" w:rsidR="00A06B61" w:rsidRPr="0050510F" w:rsidRDefault="00A06B61" w:rsidP="00DB0A7B">
            <w:pPr>
              <w:jc w:val="center"/>
              <w:rPr>
                <w:b/>
                <w:bCs/>
                <w:sz w:val="28"/>
                <w:szCs w:val="28"/>
              </w:rPr>
            </w:pPr>
            <w:r w:rsidRPr="0050510F">
              <w:rPr>
                <w:sz w:val="28"/>
                <w:szCs w:val="28"/>
              </w:rPr>
              <w:t>Наименование индикатора</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15CBF8" w14:textId="77777777" w:rsidR="00A06B61" w:rsidRPr="0050510F" w:rsidRDefault="00A06B61" w:rsidP="00DB0A7B">
            <w:pPr>
              <w:jc w:val="center"/>
              <w:rPr>
                <w:b/>
                <w:bCs/>
                <w:sz w:val="28"/>
                <w:szCs w:val="28"/>
              </w:rPr>
            </w:pPr>
            <w:r w:rsidRPr="0050510F">
              <w:rPr>
                <w:sz w:val="28"/>
                <w:szCs w:val="28"/>
              </w:rPr>
              <w:t>Нормальное состояние для выбранного параметра (критерии оценки), единица измерения (при наличии)</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3E9587" w14:textId="77777777" w:rsidR="00A06B61" w:rsidRPr="0050510F" w:rsidRDefault="00A06B61" w:rsidP="00DB0A7B">
            <w:pPr>
              <w:jc w:val="center"/>
              <w:rPr>
                <w:b/>
                <w:bCs/>
                <w:sz w:val="28"/>
                <w:szCs w:val="28"/>
              </w:rPr>
            </w:pPr>
            <w:r w:rsidRPr="0050510F">
              <w:rPr>
                <w:sz w:val="28"/>
                <w:szCs w:val="28"/>
              </w:rPr>
              <w:t>Показатель</w:t>
            </w:r>
            <w:r w:rsidRPr="0050510F">
              <w:rPr>
                <w:b/>
                <w:bCs/>
                <w:sz w:val="28"/>
                <w:szCs w:val="28"/>
              </w:rPr>
              <w:br/>
            </w:r>
            <w:r w:rsidRPr="0050510F">
              <w:rPr>
                <w:sz w:val="28"/>
                <w:szCs w:val="28"/>
              </w:rPr>
              <w:t>индикатора риска</w:t>
            </w:r>
          </w:p>
        </w:tc>
      </w:tr>
      <w:tr w:rsidR="00A06B61" w:rsidRPr="0050510F" w14:paraId="676263FB" w14:textId="77777777" w:rsidTr="00DB0A7B">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A863C9" w14:textId="77777777" w:rsidR="00A06B61" w:rsidRPr="0050510F" w:rsidRDefault="00A06B61" w:rsidP="00DB0A7B">
            <w:pPr>
              <w:jc w:val="both"/>
              <w:rPr>
                <w:sz w:val="28"/>
                <w:szCs w:val="28"/>
              </w:rPr>
            </w:pPr>
            <w:r w:rsidRPr="0050510F">
              <w:rPr>
                <w:sz w:val="28"/>
                <w:szCs w:val="28"/>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14:paraId="6808E764" w14:textId="77777777" w:rsidR="00A06B61" w:rsidRPr="0050510F" w:rsidRDefault="00A06B61" w:rsidP="00DB0A7B">
            <w:pPr>
              <w:jc w:val="both"/>
              <w:rPr>
                <w:sz w:val="28"/>
                <w:szCs w:val="28"/>
              </w:rPr>
            </w:pPr>
            <w:r w:rsidRPr="0050510F">
              <w:rPr>
                <w:sz w:val="28"/>
                <w:szCs w:val="28"/>
              </w:rPr>
              <w:t>обязательных требований, подлежащих исполнению (соблюдению) контролируемыми лицами при осуществлении контролируемой деятельности</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A1CB35" w14:textId="77777777" w:rsidR="00A06B61" w:rsidRPr="0050510F" w:rsidRDefault="00A06B61" w:rsidP="00DB0A7B">
            <w:pPr>
              <w:rPr>
                <w:sz w:val="28"/>
                <w:szCs w:val="28"/>
              </w:rPr>
            </w:pPr>
            <w:r w:rsidRPr="0050510F">
              <w:rPr>
                <w:sz w:val="28"/>
                <w:szCs w:val="28"/>
              </w:rPr>
              <w:t>0</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FD8EF7" w14:textId="77777777" w:rsidR="00A06B61" w:rsidRPr="0050510F" w:rsidRDefault="00A06B61" w:rsidP="00DB0A7B">
            <w:pPr>
              <w:rPr>
                <w:sz w:val="28"/>
                <w:szCs w:val="28"/>
              </w:rPr>
            </w:pPr>
            <w:r w:rsidRPr="0050510F">
              <w:rPr>
                <w:sz w:val="28"/>
                <w:szCs w:val="28"/>
              </w:rPr>
              <w:t>&gt;1 шт.</w:t>
            </w:r>
          </w:p>
        </w:tc>
      </w:tr>
      <w:tr w:rsidR="00A06B61" w:rsidRPr="0050510F" w14:paraId="2CC56A25" w14:textId="77777777" w:rsidTr="00DB0A7B">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A2949C" w14:textId="77777777" w:rsidR="00A06B61" w:rsidRPr="0050510F" w:rsidRDefault="00A06B61" w:rsidP="00DB0A7B">
            <w:pPr>
              <w:jc w:val="both"/>
              <w:rPr>
                <w:sz w:val="28"/>
                <w:szCs w:val="28"/>
              </w:rPr>
            </w:pPr>
            <w:r w:rsidRPr="0050510F">
              <w:rPr>
                <w:sz w:val="28"/>
                <w:szCs w:val="28"/>
              </w:rPr>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w:t>
            </w:r>
            <w:r w:rsidRPr="0050510F">
              <w:rPr>
                <w:sz w:val="28"/>
                <w:szCs w:val="28"/>
              </w:rPr>
              <w:lastRenderedPageBreak/>
              <w:t>обязательных требований, подлежащих исполнению (соблюдению) контролируемыми лицами при осуществлении деятельности </w:t>
            </w:r>
            <w:r w:rsidRPr="0050510F">
              <w:rPr>
                <w:spacing w:val="2"/>
                <w:sz w:val="28"/>
                <w:szCs w:val="28"/>
              </w:rPr>
              <w:t>в области жилищных отношений</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2C0B40" w14:textId="77777777" w:rsidR="00A06B61" w:rsidRPr="0050510F" w:rsidRDefault="00A06B61" w:rsidP="00DB0A7B">
            <w:pPr>
              <w:rPr>
                <w:sz w:val="28"/>
                <w:szCs w:val="28"/>
              </w:rPr>
            </w:pPr>
            <w:r w:rsidRPr="0050510F">
              <w:rPr>
                <w:sz w:val="28"/>
                <w:szCs w:val="28"/>
              </w:rPr>
              <w:lastRenderedPageBreak/>
              <w:t>1-2</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B86347" w14:textId="77777777" w:rsidR="00A06B61" w:rsidRPr="0050510F" w:rsidRDefault="00A06B61" w:rsidP="00DB0A7B">
            <w:pPr>
              <w:rPr>
                <w:sz w:val="28"/>
                <w:szCs w:val="28"/>
              </w:rPr>
            </w:pPr>
            <w:r w:rsidRPr="0050510F">
              <w:rPr>
                <w:sz w:val="28"/>
                <w:szCs w:val="28"/>
              </w:rPr>
              <w:t>&gt;2 шт.</w:t>
            </w:r>
          </w:p>
        </w:tc>
      </w:tr>
      <w:tr w:rsidR="00A06B61" w:rsidRPr="0050510F" w14:paraId="14BFED4D" w14:textId="77777777" w:rsidTr="00DB0A7B">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85CEA1" w14:textId="77777777" w:rsidR="00A06B61" w:rsidRPr="0050510F" w:rsidRDefault="00A06B61" w:rsidP="00DB0A7B">
            <w:pPr>
              <w:jc w:val="both"/>
              <w:rPr>
                <w:sz w:val="28"/>
                <w:szCs w:val="28"/>
              </w:rPr>
            </w:pPr>
            <w:r w:rsidRPr="0050510F">
              <w:rPr>
                <w:sz w:val="28"/>
                <w:szCs w:val="28"/>
              </w:rPr>
              <w:lastRenderedPageBreak/>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50510F">
              <w:rPr>
                <w:spacing w:val="2"/>
                <w:sz w:val="28"/>
                <w:szCs w:val="28"/>
              </w:rPr>
              <w:t>в области жилищных отношений</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54D161" w14:textId="77777777" w:rsidR="00A06B61" w:rsidRPr="0050510F" w:rsidRDefault="00A06B61" w:rsidP="00DB0A7B">
            <w:pPr>
              <w:rPr>
                <w:sz w:val="28"/>
                <w:szCs w:val="28"/>
              </w:rPr>
            </w:pPr>
            <w:r w:rsidRPr="0050510F">
              <w:rPr>
                <w:sz w:val="28"/>
                <w:szCs w:val="28"/>
              </w:rPr>
              <w:t>1-3</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F13660" w14:textId="77777777" w:rsidR="00A06B61" w:rsidRPr="0050510F" w:rsidRDefault="00A06B61" w:rsidP="00DB0A7B">
            <w:pPr>
              <w:rPr>
                <w:sz w:val="28"/>
                <w:szCs w:val="28"/>
              </w:rPr>
            </w:pPr>
            <w:r w:rsidRPr="0050510F">
              <w:rPr>
                <w:sz w:val="28"/>
                <w:szCs w:val="28"/>
              </w:rPr>
              <w:t>&gt;3 шт.</w:t>
            </w:r>
          </w:p>
        </w:tc>
      </w:tr>
    </w:tbl>
    <w:p w14:paraId="21FF5015" w14:textId="77777777" w:rsidR="00A06B61" w:rsidRDefault="00A06B61" w:rsidP="00A06B61"/>
    <w:p w14:paraId="19378F92" w14:textId="77777777" w:rsidR="003158AA" w:rsidRDefault="003158AA" w:rsidP="00777414">
      <w:pPr>
        <w:jc w:val="center"/>
        <w:rPr>
          <w:b/>
          <w:bCs/>
          <w:color w:val="000000"/>
          <w:sz w:val="28"/>
          <w:szCs w:val="28"/>
        </w:rPr>
      </w:pPr>
    </w:p>
    <w:p w14:paraId="4989947F" w14:textId="77777777" w:rsidR="003158AA" w:rsidRDefault="003158AA" w:rsidP="00777414">
      <w:pPr>
        <w:jc w:val="center"/>
        <w:rPr>
          <w:b/>
          <w:bCs/>
          <w:color w:val="000000"/>
          <w:sz w:val="28"/>
          <w:szCs w:val="28"/>
        </w:rPr>
      </w:pPr>
    </w:p>
    <w:p w14:paraId="50981307" w14:textId="281F082E" w:rsidR="00777414" w:rsidRPr="00463EDF" w:rsidRDefault="00777414" w:rsidP="00777414">
      <w:pPr>
        <w:jc w:val="center"/>
        <w:rPr>
          <w:b/>
          <w:bCs/>
          <w:color w:val="000000"/>
          <w:sz w:val="28"/>
          <w:szCs w:val="28"/>
        </w:rPr>
      </w:pPr>
      <w:r w:rsidRPr="00463EDF">
        <w:rPr>
          <w:b/>
          <w:bCs/>
          <w:color w:val="000000"/>
          <w:sz w:val="28"/>
          <w:szCs w:val="28"/>
        </w:rPr>
        <w:t xml:space="preserve">Пояснительная записка </w:t>
      </w:r>
    </w:p>
    <w:p w14:paraId="751ED732" w14:textId="77777777"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777414">
      <w:pPr>
        <w:spacing w:line="360" w:lineRule="auto"/>
        <w:jc w:val="center"/>
        <w:rPr>
          <w:color w:val="000000"/>
          <w:sz w:val="28"/>
          <w:szCs w:val="28"/>
        </w:rPr>
      </w:pPr>
    </w:p>
    <w:p w14:paraId="1CCB5893" w14:textId="77777777" w:rsidR="00777414" w:rsidRPr="00463EDF" w:rsidRDefault="00777414" w:rsidP="004750AF">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4750AF">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w:t>
      </w:r>
      <w:r w:rsidRPr="00463EDF">
        <w:rPr>
          <w:rFonts w:ascii="Times New Roman" w:hAnsi="Times New Roman" w:cs="Times New Roman"/>
          <w:b w:val="0"/>
          <w:color w:val="000000"/>
          <w:sz w:val="28"/>
          <w:szCs w:val="28"/>
          <w:shd w:val="clear" w:color="auto" w:fill="FFFFFF"/>
          <w:lang w:eastAsia="ru-RU"/>
        </w:rPr>
        <w:lastRenderedPageBreak/>
        <w:t>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4750AF">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4750AF">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4A09952E" w:rsidR="00777414" w:rsidRPr="00463EDF" w:rsidRDefault="00777414" w:rsidP="004750AF">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3. Согласно </w:t>
      </w:r>
      <w:r w:rsidR="00A81C5E" w:rsidRPr="00463EDF">
        <w:rPr>
          <w:rFonts w:ascii="Times New Roman" w:hAnsi="Times New Roman" w:cs="Times New Roman"/>
          <w:b w:val="0"/>
          <w:color w:val="000000"/>
          <w:sz w:val="28"/>
          <w:szCs w:val="28"/>
          <w:shd w:val="clear" w:color="auto" w:fill="FFFFFF"/>
          <w:lang w:eastAsia="ru-RU"/>
        </w:rPr>
        <w:t>Положению,</w:t>
      </w:r>
      <w:r w:rsidRPr="00463EDF">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4750AF">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4750AF">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4750AF">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w:t>
      </w:r>
      <w:r w:rsidRPr="00463EDF">
        <w:rPr>
          <w:rFonts w:ascii="Times New Roman" w:hAnsi="Times New Roman" w:cs="Times New Roman"/>
          <w:b w:val="0"/>
          <w:color w:val="000000"/>
          <w:sz w:val="28"/>
          <w:szCs w:val="28"/>
          <w:shd w:val="clear" w:color="auto" w:fill="FFFFFF"/>
          <w:lang w:eastAsia="ru-RU"/>
        </w:rPr>
        <w:lastRenderedPageBreak/>
        <w:t xml:space="preserve">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4750AF">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14:paraId="46D117F2"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4750AF">
      <w:pPr>
        <w:pStyle w:val="ConsPlusNormal"/>
        <w:spacing w:line="276"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w:t>
      </w:r>
      <w:r w:rsidRPr="00463EDF">
        <w:rPr>
          <w:rFonts w:ascii="Times New Roman" w:hAnsi="Times New Roman" w:cs="Times New Roman"/>
          <w:color w:val="000000"/>
          <w:sz w:val="28"/>
          <w:szCs w:val="28"/>
        </w:rPr>
        <w:lastRenderedPageBreak/>
        <w:t>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4750AF">
      <w:pPr>
        <w:pStyle w:val="ConsPlusNormal"/>
        <w:spacing w:line="276"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4750AF">
      <w:pPr>
        <w:pStyle w:val="ConsTitle"/>
        <w:widowControl/>
        <w:spacing w:line="276"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4750AF">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4750AF">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4750AF">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4750AF">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4750AF">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4750AF">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4750AF">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30695B5" w14:textId="77777777" w:rsidR="00777414" w:rsidRPr="00197A61" w:rsidRDefault="00777414" w:rsidP="004750AF">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0"/>
    <w:p w14:paraId="79DC756C" w14:textId="25948E0B" w:rsidR="00915CD9" w:rsidRDefault="00204A73"/>
    <w:sectPr w:rsidR="00915CD9" w:rsidSect="00902206">
      <w:headerReference w:type="even" r:id="rId15"/>
      <w:headerReference w:type="default" r:id="rId16"/>
      <w:pgSz w:w="11906" w:h="16838"/>
      <w:pgMar w:top="567"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C03B5" w14:textId="77777777" w:rsidR="00204A73" w:rsidRDefault="00204A73" w:rsidP="00777414">
      <w:r>
        <w:separator/>
      </w:r>
    </w:p>
  </w:endnote>
  <w:endnote w:type="continuationSeparator" w:id="0">
    <w:p w14:paraId="331C15E6" w14:textId="77777777" w:rsidR="00204A73" w:rsidRDefault="00204A73"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2B908" w14:textId="77777777" w:rsidR="00204A73" w:rsidRDefault="00204A73" w:rsidP="00777414">
      <w:r>
        <w:separator/>
      </w:r>
    </w:p>
  </w:footnote>
  <w:footnote w:type="continuationSeparator" w:id="0">
    <w:p w14:paraId="4617E089" w14:textId="77777777" w:rsidR="00204A73" w:rsidRDefault="00204A73"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204A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3D8A28A3"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0675CE">
      <w:rPr>
        <w:rStyle w:val="a8"/>
        <w:noProof/>
      </w:rPr>
      <w:t>2</w:t>
    </w:r>
    <w:r>
      <w:rPr>
        <w:rStyle w:val="a8"/>
      </w:rPr>
      <w:fldChar w:fldCharType="end"/>
    </w:r>
  </w:p>
  <w:p w14:paraId="244294DE" w14:textId="77777777" w:rsidR="00E90F25" w:rsidRDefault="00204A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96694"/>
    <w:multiLevelType w:val="hybridMultilevel"/>
    <w:tmpl w:val="AD0AE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2E09FB"/>
    <w:multiLevelType w:val="hybridMultilevel"/>
    <w:tmpl w:val="6B1206E4"/>
    <w:lvl w:ilvl="0" w:tplc="6482424A">
      <w:start w:val="1"/>
      <w:numFmt w:val="decimal"/>
      <w:lvlText w:val="%1."/>
      <w:lvlJc w:val="left"/>
      <w:pPr>
        <w:ind w:left="1200" w:hanging="120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1148C"/>
    <w:rsid w:val="00016FA4"/>
    <w:rsid w:val="000554CB"/>
    <w:rsid w:val="000577E0"/>
    <w:rsid w:val="000675CE"/>
    <w:rsid w:val="000A0FD5"/>
    <w:rsid w:val="000F26AC"/>
    <w:rsid w:val="001031A2"/>
    <w:rsid w:val="00136385"/>
    <w:rsid w:val="0015505E"/>
    <w:rsid w:val="0017124A"/>
    <w:rsid w:val="001858A0"/>
    <w:rsid w:val="001938FA"/>
    <w:rsid w:val="001D45B0"/>
    <w:rsid w:val="00204A73"/>
    <w:rsid w:val="0022443D"/>
    <w:rsid w:val="0022477D"/>
    <w:rsid w:val="00262AD9"/>
    <w:rsid w:val="002C1C08"/>
    <w:rsid w:val="002D15F8"/>
    <w:rsid w:val="003158AA"/>
    <w:rsid w:val="003C5E12"/>
    <w:rsid w:val="003E306C"/>
    <w:rsid w:val="00400BE7"/>
    <w:rsid w:val="004750AF"/>
    <w:rsid w:val="004B0D5F"/>
    <w:rsid w:val="004D1B90"/>
    <w:rsid w:val="004F2420"/>
    <w:rsid w:val="00547B6D"/>
    <w:rsid w:val="006023CC"/>
    <w:rsid w:val="00617444"/>
    <w:rsid w:val="00681401"/>
    <w:rsid w:val="00682C42"/>
    <w:rsid w:val="00695633"/>
    <w:rsid w:val="006A001E"/>
    <w:rsid w:val="006A3C05"/>
    <w:rsid w:val="00701172"/>
    <w:rsid w:val="00777414"/>
    <w:rsid w:val="007860D9"/>
    <w:rsid w:val="007B18D9"/>
    <w:rsid w:val="007D603D"/>
    <w:rsid w:val="007E31A3"/>
    <w:rsid w:val="008042DC"/>
    <w:rsid w:val="008121E7"/>
    <w:rsid w:val="008D1CC9"/>
    <w:rsid w:val="00902206"/>
    <w:rsid w:val="00912F2A"/>
    <w:rsid w:val="00935631"/>
    <w:rsid w:val="0096249A"/>
    <w:rsid w:val="00970CC3"/>
    <w:rsid w:val="009823EC"/>
    <w:rsid w:val="00990B26"/>
    <w:rsid w:val="009D07EB"/>
    <w:rsid w:val="00A06B61"/>
    <w:rsid w:val="00A110F9"/>
    <w:rsid w:val="00A24F3E"/>
    <w:rsid w:val="00A50AC6"/>
    <w:rsid w:val="00A55326"/>
    <w:rsid w:val="00A7472F"/>
    <w:rsid w:val="00A81C5E"/>
    <w:rsid w:val="00A97F07"/>
    <w:rsid w:val="00AA45A5"/>
    <w:rsid w:val="00AE3089"/>
    <w:rsid w:val="00B32D0A"/>
    <w:rsid w:val="00B72021"/>
    <w:rsid w:val="00BD18D5"/>
    <w:rsid w:val="00BF556F"/>
    <w:rsid w:val="00C273FA"/>
    <w:rsid w:val="00CA49C1"/>
    <w:rsid w:val="00CA75FB"/>
    <w:rsid w:val="00CB66A1"/>
    <w:rsid w:val="00CF5D3A"/>
    <w:rsid w:val="00D409E7"/>
    <w:rsid w:val="00D504AD"/>
    <w:rsid w:val="00D66C79"/>
    <w:rsid w:val="00E17099"/>
    <w:rsid w:val="00E2115E"/>
    <w:rsid w:val="00E220CA"/>
    <w:rsid w:val="00E55DF5"/>
    <w:rsid w:val="00EA3112"/>
    <w:rsid w:val="00EE3870"/>
    <w:rsid w:val="00F230F5"/>
    <w:rsid w:val="00F30FB9"/>
    <w:rsid w:val="00F424B4"/>
    <w:rsid w:val="00F95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66A1"/>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semiHidden/>
    <w:unhideWhenUsed/>
    <w:rsid w:val="003158AA"/>
    <w:pPr>
      <w:spacing w:before="100" w:beforeAutospacing="1" w:after="100" w:afterAutospacing="1"/>
    </w:pPr>
  </w:style>
  <w:style w:type="character" w:customStyle="1" w:styleId="13">
    <w:name w:val="Гиперссылка1"/>
    <w:basedOn w:val="a0"/>
    <w:rsid w:val="003158AA"/>
  </w:style>
  <w:style w:type="character" w:customStyle="1" w:styleId="10">
    <w:name w:val="Заголовок 1 Знак"/>
    <w:basedOn w:val="a0"/>
    <w:link w:val="1"/>
    <w:rsid w:val="00CB66A1"/>
    <w:rPr>
      <w:rFonts w:ascii="Times New Roman" w:eastAsia="Times New Roman" w:hAnsi="Times New Roman" w:cs="Times New Roman"/>
      <w:b/>
      <w:sz w:val="24"/>
      <w:szCs w:val="20"/>
      <w:lang w:eastAsia="ru-RU"/>
    </w:rPr>
  </w:style>
  <w:style w:type="paragraph" w:customStyle="1" w:styleId="western">
    <w:name w:val="western"/>
    <w:basedOn w:val="a"/>
    <w:rsid w:val="00CB66A1"/>
    <w:pPr>
      <w:spacing w:before="100" w:beforeAutospacing="1"/>
      <w:ind w:right="115"/>
      <w:jc w:val="center"/>
    </w:pPr>
    <w:rPr>
      <w:color w:val="000000"/>
      <w:sz w:val="28"/>
      <w:szCs w:val="28"/>
    </w:rPr>
  </w:style>
  <w:style w:type="paragraph" w:styleId="af2">
    <w:name w:val="List Paragraph"/>
    <w:basedOn w:val="a"/>
    <w:uiPriority w:val="34"/>
    <w:qFormat/>
    <w:rsid w:val="008D1C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66A1"/>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semiHidden/>
    <w:unhideWhenUsed/>
    <w:rsid w:val="003158AA"/>
    <w:pPr>
      <w:spacing w:before="100" w:beforeAutospacing="1" w:after="100" w:afterAutospacing="1"/>
    </w:pPr>
  </w:style>
  <w:style w:type="character" w:customStyle="1" w:styleId="13">
    <w:name w:val="Гиперссылка1"/>
    <w:basedOn w:val="a0"/>
    <w:rsid w:val="003158AA"/>
  </w:style>
  <w:style w:type="character" w:customStyle="1" w:styleId="10">
    <w:name w:val="Заголовок 1 Знак"/>
    <w:basedOn w:val="a0"/>
    <w:link w:val="1"/>
    <w:rsid w:val="00CB66A1"/>
    <w:rPr>
      <w:rFonts w:ascii="Times New Roman" w:eastAsia="Times New Roman" w:hAnsi="Times New Roman" w:cs="Times New Roman"/>
      <w:b/>
      <w:sz w:val="24"/>
      <w:szCs w:val="20"/>
      <w:lang w:eastAsia="ru-RU"/>
    </w:rPr>
  </w:style>
  <w:style w:type="paragraph" w:customStyle="1" w:styleId="western">
    <w:name w:val="western"/>
    <w:basedOn w:val="a"/>
    <w:rsid w:val="00CB66A1"/>
    <w:pPr>
      <w:spacing w:before="100" w:beforeAutospacing="1"/>
      <w:ind w:right="115"/>
      <w:jc w:val="center"/>
    </w:pPr>
    <w:rPr>
      <w:color w:val="000000"/>
      <w:sz w:val="28"/>
      <w:szCs w:val="28"/>
    </w:rPr>
  </w:style>
  <w:style w:type="paragraph" w:styleId="af2">
    <w:name w:val="List Paragraph"/>
    <w:basedOn w:val="a"/>
    <w:uiPriority w:val="34"/>
    <w:qFormat/>
    <w:rsid w:val="008D1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718002">
      <w:bodyDiv w:val="1"/>
      <w:marLeft w:val="0"/>
      <w:marRight w:val="0"/>
      <w:marTop w:val="0"/>
      <w:marBottom w:val="0"/>
      <w:divBdr>
        <w:top w:val="none" w:sz="0" w:space="0" w:color="auto"/>
        <w:left w:val="none" w:sz="0" w:space="0" w:color="auto"/>
        <w:bottom w:val="none" w:sz="0" w:space="0" w:color="auto"/>
        <w:right w:val="none" w:sz="0" w:space="0" w:color="auto"/>
      </w:divBdr>
    </w:div>
    <w:div w:id="1210654871">
      <w:bodyDiv w:val="1"/>
      <w:marLeft w:val="0"/>
      <w:marRight w:val="0"/>
      <w:marTop w:val="0"/>
      <w:marBottom w:val="0"/>
      <w:divBdr>
        <w:top w:val="none" w:sz="0" w:space="0" w:color="auto"/>
        <w:left w:val="none" w:sz="0" w:space="0" w:color="auto"/>
        <w:bottom w:val="none" w:sz="0" w:space="0" w:color="auto"/>
        <w:right w:val="none" w:sz="0" w:space="0" w:color="auto"/>
      </w:divBdr>
    </w:div>
    <w:div w:id="202312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pravo-search.minjust.ru:8080/bigs/showDocument.html?id=C351FA7F-3731-467C-9A38-00CE2ECBE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B28B-DA1A-43F1-9A9D-27B45F0B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28</Pages>
  <Words>8817</Words>
  <Characters>50260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70</cp:revision>
  <cp:lastPrinted>2021-12-02T03:10:00Z</cp:lastPrinted>
  <dcterms:created xsi:type="dcterms:W3CDTF">2021-08-23T10:56:00Z</dcterms:created>
  <dcterms:modified xsi:type="dcterms:W3CDTF">2021-12-02T03:10:00Z</dcterms:modified>
</cp:coreProperties>
</file>