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319" w:rsidRPr="008A7319" w:rsidRDefault="007510CC" w:rsidP="008A7319">
      <w:pPr>
        <w:jc w:val="center"/>
        <w:rPr>
          <w:rFonts w:ascii="Times New Roman" w:hAnsi="Times New Roman" w:cs="Times New Roman"/>
          <w:b/>
          <w:sz w:val="28"/>
          <w:szCs w:val="28"/>
        </w:rPr>
      </w:pPr>
      <w:r w:rsidRPr="008A7319">
        <w:rPr>
          <w:rFonts w:ascii="Times New Roman" w:hAnsi="Times New Roman" w:cs="Times New Roman"/>
          <w:b/>
          <w:sz w:val="28"/>
          <w:szCs w:val="28"/>
        </w:rPr>
        <w:t>Информирование по вопросам соблюдения обязательных тре</w:t>
      </w:r>
      <w:r w:rsidR="004C62EF">
        <w:rPr>
          <w:rFonts w:ascii="Times New Roman" w:hAnsi="Times New Roman" w:cs="Times New Roman"/>
          <w:b/>
          <w:sz w:val="28"/>
          <w:szCs w:val="28"/>
        </w:rPr>
        <w:t>бований при проведении проверок</w:t>
      </w:r>
    </w:p>
    <w:p w:rsidR="008A7319"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С 01.01.2017 вступили в силу положения Федерального закона от 03.07.2016 № 277-ФЗ, которым были внесены существенные изменения в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- 294-ФЗ). </w:t>
      </w:r>
    </w:p>
    <w:p w:rsidR="008A7319" w:rsidRPr="00525E3E"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1. На официальных сайтах органов муниципального контроля в информационно-телекоммуникационной сети «Интернет» (далее – сеть Интернет) для каждого вида муниципального контроля размещаются перечни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тексты соответствующих нормативных правовых актов (п. 1 ч. 2 ст. 8.2 294-</w:t>
      </w:r>
      <w:r w:rsidRPr="00525E3E">
        <w:rPr>
          <w:rFonts w:ascii="Times New Roman" w:hAnsi="Times New Roman" w:cs="Times New Roman"/>
          <w:sz w:val="28"/>
          <w:szCs w:val="28"/>
        </w:rPr>
        <w:t xml:space="preserve">ФЗ). </w:t>
      </w:r>
    </w:p>
    <w:p w:rsidR="008A7319" w:rsidRPr="008A7319"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Перечень нормативных правовых актов и их тексты размещены на официальном сайте Администрации </w:t>
      </w:r>
      <w:r w:rsidR="00A32185">
        <w:rPr>
          <w:rFonts w:ascii="Times New Roman" w:hAnsi="Times New Roman" w:cs="Times New Roman"/>
          <w:sz w:val="28"/>
          <w:szCs w:val="28"/>
        </w:rPr>
        <w:t>Вагайцевского</w:t>
      </w:r>
      <w:r w:rsidR="00102F2C">
        <w:rPr>
          <w:rFonts w:ascii="Times New Roman" w:hAnsi="Times New Roman" w:cs="Times New Roman"/>
          <w:sz w:val="28"/>
          <w:szCs w:val="28"/>
        </w:rPr>
        <w:t xml:space="preserve"> сельсовета</w:t>
      </w:r>
      <w:r w:rsidR="008A7319" w:rsidRPr="008A7319">
        <w:rPr>
          <w:rFonts w:ascii="Times New Roman" w:hAnsi="Times New Roman" w:cs="Times New Roman"/>
          <w:sz w:val="28"/>
          <w:szCs w:val="28"/>
        </w:rPr>
        <w:t xml:space="preserve"> в сети Интернет в </w:t>
      </w:r>
      <w:r w:rsidRPr="008A7319">
        <w:rPr>
          <w:rFonts w:ascii="Times New Roman" w:hAnsi="Times New Roman" w:cs="Times New Roman"/>
          <w:sz w:val="28"/>
          <w:szCs w:val="28"/>
        </w:rPr>
        <w:t>разделе «</w:t>
      </w:r>
      <w:r w:rsidR="007A35DB">
        <w:rPr>
          <w:rFonts w:ascii="Times New Roman" w:hAnsi="Times New Roman" w:cs="Times New Roman"/>
          <w:sz w:val="28"/>
          <w:szCs w:val="28"/>
        </w:rPr>
        <w:t>Общая информация</w:t>
      </w:r>
      <w:r w:rsidR="008A7319" w:rsidRPr="008A7319">
        <w:rPr>
          <w:rFonts w:ascii="Times New Roman" w:hAnsi="Times New Roman" w:cs="Times New Roman"/>
          <w:sz w:val="28"/>
          <w:szCs w:val="28"/>
        </w:rPr>
        <w:t>»</w:t>
      </w:r>
      <w:r w:rsidR="007A35DB">
        <w:rPr>
          <w:rFonts w:ascii="Times New Roman" w:hAnsi="Times New Roman" w:cs="Times New Roman"/>
          <w:sz w:val="28"/>
          <w:szCs w:val="28"/>
        </w:rPr>
        <w:t xml:space="preserve"> подраздел «Экономика» далее ссылка «Субъекты малого и среднего предпринимательства»</w:t>
      </w:r>
      <w:r w:rsidR="008A7319" w:rsidRPr="008A7319">
        <w:rPr>
          <w:rFonts w:ascii="Times New Roman" w:hAnsi="Times New Roman" w:cs="Times New Roman"/>
          <w:sz w:val="28"/>
          <w:szCs w:val="28"/>
        </w:rPr>
        <w:t xml:space="preserve"> </w:t>
      </w:r>
      <w:bookmarkStart w:id="0" w:name="_GoBack"/>
      <w:bookmarkEnd w:id="0"/>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2. Вступили в силу положения о профилактике соблюдения обязательных требований (ст. 8.2 №294-ФЗ). Так, органы муниципального контроля осуществляют информирование юридических лиц, индивидуальных предпринимателей по вопросам соблюдения обязательных требований, в том числе посредством: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 проведения семинаров и конференций;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 разъяснительной работы в средствах массовой информации;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 распространения комментариев о содержании новых нормативных правовых актов, устанавливающих обязательные требования; </w:t>
      </w:r>
    </w:p>
    <w:p w:rsidR="008A7319"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 направления рекомендаций о проведении необходимых организационных, технических мероприятий, направленных на внедрение и обеспечение соблюдения новых обязательных требований.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3. Предусмотрено направление органами муниципального контроля юридическим лицам, индивидуальным предпринимателям предостережения о недопустимости нарушения обязательных требований (ч. 5 ст. 8.2 294-ФЗ).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lastRenderedPageBreak/>
        <w:t>В свою очередь постановлением Правительства Российской Федерации от 10.02.2017 № 166 утверждены Правила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4. Вступили в силу положения об организации и проведении мероприятий по контролю без взаимодействия с юридическими лицами, индивидуальными предпринимателями (ст. 8.3№ 294-ФЗ).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К мероприятиям по контролю без взаимодействия с юридическими лицами, индивидуальными предпринимателями относятся, в том числе: </w:t>
      </w:r>
    </w:p>
    <w:p w:rsidR="008A7319" w:rsidRPr="00FE38C6"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 плановые (рейдовые) осмотры (обследования) территорий, акваторий, транспортных </w:t>
      </w:r>
      <w:proofErr w:type="gramStart"/>
      <w:r w:rsidRPr="008A7319">
        <w:rPr>
          <w:rFonts w:ascii="Times New Roman" w:hAnsi="Times New Roman" w:cs="Times New Roman"/>
          <w:sz w:val="28"/>
          <w:szCs w:val="28"/>
        </w:rPr>
        <w:t>средств</w:t>
      </w:r>
      <w:r w:rsidR="00475333">
        <w:rPr>
          <w:rFonts w:ascii="Times New Roman" w:hAnsi="Times New Roman" w:cs="Times New Roman"/>
          <w:sz w:val="28"/>
          <w:szCs w:val="28"/>
        </w:rPr>
        <w:t xml:space="preserve">, </w:t>
      </w:r>
      <w:r w:rsidRPr="008A7319">
        <w:rPr>
          <w:rFonts w:ascii="Times New Roman" w:hAnsi="Times New Roman" w:cs="Times New Roman"/>
          <w:sz w:val="28"/>
          <w:szCs w:val="28"/>
        </w:rPr>
        <w:t xml:space="preserve"> в</w:t>
      </w:r>
      <w:proofErr w:type="gramEnd"/>
      <w:r w:rsidRPr="008A7319">
        <w:rPr>
          <w:rFonts w:ascii="Times New Roman" w:hAnsi="Times New Roman" w:cs="Times New Roman"/>
          <w:sz w:val="28"/>
          <w:szCs w:val="28"/>
        </w:rPr>
        <w:t xml:space="preserve"> соответствии со ст. 13.2 294-ФЗ;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 административные обследования объектов земельных отношений; </w:t>
      </w:r>
    </w:p>
    <w:p w:rsidR="008A7319" w:rsidRPr="00FE38C6"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 гигиенического мониторинга в порядке, установленном законодательством Российской Федерации; </w:t>
      </w:r>
    </w:p>
    <w:p w:rsidR="008A7319" w:rsidRPr="00FE38C6"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 наблюдение за соблюдением обязательных требований посредством анализа информации о деятельности либо действиях юридического лица и индивидуального предпринимателя, обязанность по представлению которой (в том числе посредством использования федеральных государственных информационных систем) возложена на такие лица в соответствии с федеральным законом;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 другие виды и формы мероприятий по контролю, установленные федеральными законами.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По результатам таких мероприятий юридическим лицам, индивидуальным предпринимателям может быть направлено предостережение о недопустимости нарушения обязательных требований. </w:t>
      </w:r>
    </w:p>
    <w:p w:rsidR="008A7319" w:rsidRPr="00FE38C6"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В случае выявления при проведении мероприятий по контролю без взаимодействия с юридическими лицами, индивидуальными предпринимателями нарушений обязательных требований должностные лица органа государственного контроля (надзора) принимают в пределах своей </w:t>
      </w:r>
      <w:r w:rsidRPr="008A7319">
        <w:rPr>
          <w:rFonts w:ascii="Times New Roman" w:hAnsi="Times New Roman" w:cs="Times New Roman"/>
          <w:sz w:val="28"/>
          <w:szCs w:val="28"/>
        </w:rPr>
        <w:lastRenderedPageBreak/>
        <w:t xml:space="preserve">компетенции меры по пресечению таких нарушений, а также направляют письменное мотивированное представление с информацией о выявленных нарушениях, которое является основанием для проведения внеплановой проверки согласно новой редакции п. 2 ч. 2 ст. 10 294-ФЗ.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5. Введены нормы об использовании при проведении плановых проверок проверочных листов (списков контрольных вопросов) (части 11.1 - 11.5 ст. 9 294-ФЗ). </w:t>
      </w:r>
    </w:p>
    <w:p w:rsidR="008A7319" w:rsidRPr="008A7319"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Постановлением Правительства Российской Федерации от 13.02.2017 № 177 утверждены общие требования к разработке и утверждению проверочных листов (списков контрольных вопросов), которые содержат в себе, в том числе обязательные условия, которые должна содержать форма проверочного листа. </w:t>
      </w:r>
    </w:p>
    <w:p w:rsidR="008A7319" w:rsidRPr="008A7319"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Формы проверочных листов могут быть использованы для разработки и размещения в сети «Интернет» интерактивных сервисов для проведения юридическими лицами, индивидуальными предпринимателями самопроверки соблюдения обязательных требований и (или) требований, установленных муниципальными правовыми актами.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6. Конкретизированы способы возможного уведомления юридического лица, индивидуального предпринимателя о проведении проверки (ч. 12 ст. 9, ч. 16 ст. 10 294-ФЗ). </w:t>
      </w:r>
    </w:p>
    <w:p w:rsidR="008A7319" w:rsidRPr="00FE38C6"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Так, установлено, что проверяемое лицо может быть уведомлено не позднее чем за три рабочих дня до начала проведения плановой проверки</w:t>
      </w:r>
      <w:r w:rsidR="00475333">
        <w:rPr>
          <w:rFonts w:ascii="Times New Roman" w:hAnsi="Times New Roman" w:cs="Times New Roman"/>
          <w:sz w:val="28"/>
          <w:szCs w:val="28"/>
        </w:rPr>
        <w:t xml:space="preserve">            </w:t>
      </w:r>
      <w:r w:rsidRPr="008A7319">
        <w:rPr>
          <w:rFonts w:ascii="Times New Roman" w:hAnsi="Times New Roman" w:cs="Times New Roman"/>
          <w:sz w:val="28"/>
          <w:szCs w:val="28"/>
        </w:rPr>
        <w:t xml:space="preserve"> (за 24 часа до проведения внеплановой проверки) посредством направления копии распоряжения или приказа о проведении проверки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7. Вступили в силу положения, регламентирующие порядок рассмотрения анонимных обращений, содержащих информацию, являющуюся основанием для проведения проверки (ч. 3 ст. 10 294-ФЗ).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lastRenderedPageBreak/>
        <w:t xml:space="preserve">Установлено, что в случае, если изложенная в обращении или заявлении информация может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w:t>
      </w:r>
    </w:p>
    <w:p w:rsidR="008A7319" w:rsidRPr="004C62EF"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Содержание таких мер в 294-ФЗ не раскрывается, вместе с тем, по </w:t>
      </w:r>
      <w:r w:rsidRPr="004C62EF">
        <w:rPr>
          <w:rFonts w:ascii="Times New Roman" w:hAnsi="Times New Roman" w:cs="Times New Roman"/>
          <w:sz w:val="28"/>
          <w:szCs w:val="28"/>
        </w:rPr>
        <w:t xml:space="preserve">мнению Администрации </w:t>
      </w:r>
      <w:r w:rsidR="00475333">
        <w:rPr>
          <w:rFonts w:ascii="Times New Roman" w:hAnsi="Times New Roman" w:cs="Times New Roman"/>
          <w:sz w:val="28"/>
          <w:szCs w:val="28"/>
        </w:rPr>
        <w:t>Кирзинского</w:t>
      </w:r>
      <w:r w:rsidR="00102F2C">
        <w:rPr>
          <w:rFonts w:ascii="Times New Roman" w:hAnsi="Times New Roman" w:cs="Times New Roman"/>
          <w:sz w:val="28"/>
          <w:szCs w:val="28"/>
        </w:rPr>
        <w:t xml:space="preserve"> сельсовета</w:t>
      </w:r>
      <w:r w:rsidRPr="008A7319">
        <w:rPr>
          <w:rFonts w:ascii="Times New Roman" w:hAnsi="Times New Roman" w:cs="Times New Roman"/>
          <w:sz w:val="28"/>
          <w:szCs w:val="28"/>
        </w:rPr>
        <w:t xml:space="preserve"> такими мерами, в том числе могут быть: обращение в органы внутренних дел, получение сведений из единого государственного реестра юридических лиц, индивидуальных предпринимателей.</w:t>
      </w:r>
    </w:p>
    <w:p w:rsidR="008A7319" w:rsidRPr="00FE38C6"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8. Предусмотрена процедура предварительной проверки поступивших обращений (ч. 3.2 ст. 10 294-ФЗ).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При отсутствии достоверной информации о лице, допустившем нарушение обязательных требований, достаточных данных о нарушении обязательных требований уполномоченными должностными лицами органа муниципального контроля может быть проведена предварительная проверка поступившей информации.</w:t>
      </w:r>
      <w:r w:rsidR="008A7319" w:rsidRPr="008A7319">
        <w:rPr>
          <w:rFonts w:ascii="Times New Roman" w:hAnsi="Times New Roman" w:cs="Times New Roman"/>
          <w:sz w:val="28"/>
          <w:szCs w:val="28"/>
        </w:rPr>
        <w:t xml:space="preserve">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В ходе проведения предварительной проверки: </w:t>
      </w:r>
    </w:p>
    <w:p w:rsidR="008A7319" w:rsidRPr="008A7319"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 проводится рассмотрение документов юридического лица, индивидуального предпринимателя, имеющихся в распоряжении органа муниципального контроля);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w:t>
      </w:r>
      <w:r w:rsidRPr="008A7319">
        <w:rPr>
          <w:rFonts w:ascii="Times New Roman" w:hAnsi="Times New Roman" w:cs="Times New Roman"/>
          <w:sz w:val="28"/>
          <w:szCs w:val="28"/>
        </w:rPr>
        <w:lastRenderedPageBreak/>
        <w:t xml:space="preserve">обязанности по представлению информации и исполнению требований муниципального контроля.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 </w:t>
      </w:r>
    </w:p>
    <w:p w:rsidR="008A7319" w:rsidRPr="00FE38C6"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ч. 2 ст. 10 294-ФЗ, уполномоченное должностное лицо органа муниципального контроля подготавливает мотивированное представление о назначении внеплановой проверки по основаниям, указанным в п. 2 ч. 2 ст. 10 294-ФЗ.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По результатам предварительной проверки меры по привлечению юридического лица, индивидуального предпринимателя к ответственности не принимаются.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9. В 294-ФЗ урегулирован порядок действий органа муниципального контроля при установлении анонимности или недостоверности обращения (части 3.4, 3.5 ст. 10 294-ФЗ). </w:t>
      </w:r>
    </w:p>
    <w:p w:rsidR="008A7319" w:rsidRPr="00FE38C6"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По решению руководителя, заместителя руководителя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Кроме того, существенным нововведением является то, что орган муниципального контроля вправе обратиться в суд с иском о взыскании с гражданина, юридического лица, индивидуального предпринимателя расходов, понесенных таким органом в связи с рассмотрением поступивших заявлений, обращений указанных лиц, если в заявлениях, обращениях были указаны заведомо ложные сведения.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10. В 294-ФЗ установлен запрет на истребование от юридического лица, индивидуального предпринимателя при проведении выездной проверки документов и (или) информации, которые были представлены ими в ходе проведения документарной проверки (ч. 10 ст. 11 294-ФЗ). </w:t>
      </w:r>
    </w:p>
    <w:p w:rsidR="008A7319" w:rsidRPr="00FE38C6"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lastRenderedPageBreak/>
        <w:t xml:space="preserve">11. Вступили в силу положения, определяющие порядок действий органа муниципального контроля в случае невозможности проведения проверки, положения, предусматривающие составление акта о невозможности проведения проверки (ч. 7 ст. 12 294-ФЗ). В частности, должностное лицо органа муниципального контроля составляет акт о невозможности проведения проверки с указанием причин невозможности ее проведения в случаях, если проведение плановой или внеплановой выездной проверки оказалось невозможным в связи с: </w:t>
      </w:r>
    </w:p>
    <w:p w:rsidR="008A7319" w:rsidRPr="008A7319"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 отсутствием индивидуального предпринимателя, его уполномоченного представителя, руководителя или иного должностного лица юридического лица;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 фактическим неосуществлением деятельности юридическим лицом, индивидуальным предпринимателем;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w:t>
      </w:r>
    </w:p>
    <w:p w:rsidR="008A7319" w:rsidRPr="008A7319"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При этом необходимо отметить, что при выявлении виновных действий проверяемых лиц, направленных на воспрепятствование законной деятельности должностного лица органа муниципального контроля по проведению проверок или уклонение от таких проверок, орган муниципального контроля возбуждает дело об административном правонарушении по ст. 19.4.1 КоАП РФ и направляет соответствующие материалы для рассмотрения в суд. </w:t>
      </w:r>
    </w:p>
    <w:p w:rsidR="008A7319" w:rsidRPr="00FE38C6"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Кроме того,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такого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12. В 294-ФЗ изменены требования к содержанию распоряжения (приказа) о проведении проверки (ч. 2 ст. 14 294-ФЗ).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С целью реализации данных изменений Минэкономразвития России принят приказ от 30.09.2016 № 620 «О внесении изменений в приказ </w:t>
      </w:r>
      <w:r w:rsidRPr="008A7319">
        <w:rPr>
          <w:rFonts w:ascii="Times New Roman" w:hAnsi="Times New Roman" w:cs="Times New Roman"/>
          <w:sz w:val="28"/>
          <w:szCs w:val="28"/>
        </w:rPr>
        <w:lastRenderedPageBreak/>
        <w:t xml:space="preserve">Министерства экономического развития Российской Федерации от 30 апреля 2009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8A7319" w:rsidRPr="00102F2C" w:rsidRDefault="007510CC" w:rsidP="008A7319">
      <w:pPr>
        <w:ind w:firstLine="708"/>
        <w:jc w:val="both"/>
        <w:rPr>
          <w:rFonts w:ascii="Times New Roman" w:hAnsi="Times New Roman" w:cs="Times New Roman"/>
          <w:sz w:val="28"/>
          <w:szCs w:val="28"/>
        </w:rPr>
      </w:pPr>
      <w:r w:rsidRPr="008A7319">
        <w:rPr>
          <w:rFonts w:ascii="Times New Roman" w:hAnsi="Times New Roman" w:cs="Times New Roman"/>
          <w:sz w:val="28"/>
          <w:szCs w:val="28"/>
        </w:rPr>
        <w:t xml:space="preserve">Данным документом изменена типовая форма приказа (распоряжения) о проведении проверки. </w:t>
      </w:r>
    </w:p>
    <w:sectPr w:rsidR="008A7319" w:rsidRPr="00102F2C" w:rsidSect="00A707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166"/>
    <w:rsid w:val="00102F2C"/>
    <w:rsid w:val="001F47AD"/>
    <w:rsid w:val="003F6E36"/>
    <w:rsid w:val="00475333"/>
    <w:rsid w:val="004C62EF"/>
    <w:rsid w:val="00525E3E"/>
    <w:rsid w:val="007510CC"/>
    <w:rsid w:val="00761CAF"/>
    <w:rsid w:val="007A35DB"/>
    <w:rsid w:val="008A7319"/>
    <w:rsid w:val="008E4C70"/>
    <w:rsid w:val="00A32185"/>
    <w:rsid w:val="00A7078B"/>
    <w:rsid w:val="00A85166"/>
    <w:rsid w:val="00FE3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656A2E-ADDF-4159-B891-4A4229103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A7319"/>
    <w:rPr>
      <w:color w:val="0000FF" w:themeColor="hyperlink"/>
      <w:u w:val="single"/>
    </w:rPr>
  </w:style>
  <w:style w:type="paragraph" w:styleId="a4">
    <w:name w:val="List Paragraph"/>
    <w:basedOn w:val="a"/>
    <w:uiPriority w:val="34"/>
    <w:qFormat/>
    <w:rsid w:val="008A73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7</Pages>
  <Words>1854</Words>
  <Characters>10569</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Glava</dc:creator>
  <cp:lastModifiedBy>user</cp:lastModifiedBy>
  <cp:revision>4</cp:revision>
  <dcterms:created xsi:type="dcterms:W3CDTF">2019-07-04T08:42:00Z</dcterms:created>
  <dcterms:modified xsi:type="dcterms:W3CDTF">2026-07-02T03:29:00Z</dcterms:modified>
</cp:coreProperties>
</file>